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3387" w14:textId="1092FCE1" w:rsidR="007527AA" w:rsidRDefault="005E7652" w:rsidP="007527AA">
      <w:pPr>
        <w:pStyle w:val="Default"/>
      </w:pPr>
      <w:r>
        <w:rPr>
          <w:noProof/>
          <w:lang w:eastAsia="nl-NL"/>
        </w:rPr>
        <w:drawing>
          <wp:inline distT="0" distB="0" distL="0" distR="0" wp14:anchorId="71FBF63D" wp14:editId="51FBBDB1">
            <wp:extent cx="5760720" cy="114046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VC-le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140460"/>
                    </a:xfrm>
                    <a:prstGeom prst="rect">
                      <a:avLst/>
                    </a:prstGeom>
                  </pic:spPr>
                </pic:pic>
              </a:graphicData>
            </a:graphic>
          </wp:inline>
        </w:drawing>
      </w:r>
    </w:p>
    <w:p w14:paraId="0CD824B5" w14:textId="41A92158" w:rsidR="00CD5BE2" w:rsidRDefault="00CD5BE2" w:rsidP="007527AA">
      <w:pPr>
        <w:pStyle w:val="Default"/>
      </w:pPr>
    </w:p>
    <w:p w14:paraId="1070F1FB" w14:textId="57FFE8D3" w:rsidR="005E7652" w:rsidRDefault="005E7652" w:rsidP="007527AA">
      <w:pPr>
        <w:pStyle w:val="Default"/>
      </w:pPr>
    </w:p>
    <w:p w14:paraId="0F93BACD" w14:textId="3171FD46" w:rsidR="005E7652" w:rsidRDefault="005E7652" w:rsidP="007527AA">
      <w:pPr>
        <w:pStyle w:val="Default"/>
      </w:pPr>
    </w:p>
    <w:p w14:paraId="7D0E461C" w14:textId="27A49EA7" w:rsidR="005E7652" w:rsidRDefault="005E7652" w:rsidP="007527AA">
      <w:pPr>
        <w:pStyle w:val="Default"/>
      </w:pPr>
    </w:p>
    <w:p w14:paraId="71673785" w14:textId="1FC9D4C4" w:rsidR="005E7652" w:rsidRDefault="005E7652" w:rsidP="007527AA">
      <w:pPr>
        <w:pStyle w:val="Default"/>
      </w:pPr>
    </w:p>
    <w:p w14:paraId="1CF428F7" w14:textId="26A12D3F" w:rsidR="005E7652" w:rsidRDefault="005E7652" w:rsidP="007527AA">
      <w:pPr>
        <w:pStyle w:val="Default"/>
      </w:pPr>
    </w:p>
    <w:p w14:paraId="10519E56" w14:textId="2633F18E" w:rsidR="007B3C6B" w:rsidRDefault="007B3C6B" w:rsidP="007527AA">
      <w:pPr>
        <w:pStyle w:val="Default"/>
      </w:pPr>
    </w:p>
    <w:p w14:paraId="31C6A3C9" w14:textId="77777777" w:rsidR="007B3C6B" w:rsidRDefault="007B3C6B" w:rsidP="007527AA">
      <w:pPr>
        <w:pStyle w:val="Default"/>
      </w:pPr>
    </w:p>
    <w:p w14:paraId="3327BED0" w14:textId="77777777" w:rsidR="005E7652" w:rsidRDefault="005E7652" w:rsidP="007527AA">
      <w:pPr>
        <w:pStyle w:val="Default"/>
      </w:pPr>
    </w:p>
    <w:p w14:paraId="21EE9532" w14:textId="77777777" w:rsidR="007746CE" w:rsidRDefault="007746CE" w:rsidP="00CD5BE2">
      <w:pPr>
        <w:pStyle w:val="Default"/>
        <w:jc w:val="center"/>
        <w:rPr>
          <w:b/>
          <w:sz w:val="48"/>
          <w:szCs w:val="48"/>
          <w:u w:val="single"/>
        </w:rPr>
      </w:pPr>
    </w:p>
    <w:p w14:paraId="58DE6AEA" w14:textId="77777777" w:rsidR="007746CE" w:rsidRDefault="007746CE" w:rsidP="00CD5BE2">
      <w:pPr>
        <w:pStyle w:val="Default"/>
        <w:jc w:val="center"/>
        <w:rPr>
          <w:b/>
          <w:sz w:val="48"/>
          <w:szCs w:val="48"/>
          <w:u w:val="single"/>
        </w:rPr>
      </w:pPr>
    </w:p>
    <w:p w14:paraId="67B88559" w14:textId="77777777" w:rsidR="007746CE" w:rsidRDefault="007746CE" w:rsidP="00CD5BE2">
      <w:pPr>
        <w:pStyle w:val="Default"/>
        <w:jc w:val="center"/>
        <w:rPr>
          <w:b/>
          <w:sz w:val="48"/>
          <w:szCs w:val="48"/>
          <w:u w:val="single"/>
        </w:rPr>
      </w:pPr>
    </w:p>
    <w:p w14:paraId="1D3D7280" w14:textId="42DC441A" w:rsidR="007527AA" w:rsidRPr="008B3D64" w:rsidRDefault="00D93401" w:rsidP="00CD5BE2">
      <w:pPr>
        <w:pStyle w:val="Default"/>
        <w:jc w:val="center"/>
        <w:rPr>
          <w:b/>
          <w:sz w:val="48"/>
          <w:szCs w:val="48"/>
          <w:u w:val="single"/>
        </w:rPr>
      </w:pPr>
      <w:r w:rsidRPr="008B3D64">
        <w:rPr>
          <w:b/>
          <w:sz w:val="48"/>
          <w:szCs w:val="48"/>
          <w:u w:val="single"/>
        </w:rPr>
        <w:t>H</w:t>
      </w:r>
      <w:r w:rsidR="007527AA" w:rsidRPr="008B3D64">
        <w:rPr>
          <w:b/>
          <w:sz w:val="48"/>
          <w:szCs w:val="48"/>
          <w:u w:val="single"/>
        </w:rPr>
        <w:t xml:space="preserve">UISHOUDELIJK REGLEMENT </w:t>
      </w:r>
    </w:p>
    <w:p w14:paraId="595E5078" w14:textId="77777777" w:rsidR="00C93760" w:rsidRDefault="00C93760" w:rsidP="00C93760">
      <w:pPr>
        <w:pStyle w:val="Default"/>
        <w:rPr>
          <w:sz w:val="20"/>
          <w:szCs w:val="20"/>
        </w:rPr>
      </w:pPr>
    </w:p>
    <w:p w14:paraId="10BF613C" w14:textId="77777777" w:rsidR="00554298" w:rsidRDefault="00554298" w:rsidP="00C93760">
      <w:pPr>
        <w:pStyle w:val="Default"/>
        <w:rPr>
          <w:sz w:val="20"/>
          <w:szCs w:val="20"/>
        </w:rPr>
      </w:pPr>
    </w:p>
    <w:p w14:paraId="1901EFB3" w14:textId="77777777" w:rsidR="00554298" w:rsidRDefault="00554298" w:rsidP="00C93760">
      <w:pPr>
        <w:pStyle w:val="Default"/>
        <w:rPr>
          <w:sz w:val="20"/>
          <w:szCs w:val="20"/>
        </w:rPr>
      </w:pPr>
    </w:p>
    <w:p w14:paraId="7A5562A4" w14:textId="77777777" w:rsidR="00554298" w:rsidRDefault="00554298" w:rsidP="00C93760">
      <w:pPr>
        <w:pStyle w:val="Default"/>
        <w:rPr>
          <w:sz w:val="20"/>
          <w:szCs w:val="20"/>
        </w:rPr>
      </w:pPr>
    </w:p>
    <w:p w14:paraId="38B62BC2" w14:textId="5B488018" w:rsidR="00554298" w:rsidRDefault="00554298" w:rsidP="006676A6">
      <w:pPr>
        <w:pStyle w:val="Default"/>
        <w:jc w:val="center"/>
        <w:rPr>
          <w:sz w:val="20"/>
          <w:szCs w:val="20"/>
        </w:rPr>
      </w:pPr>
      <w:r>
        <w:rPr>
          <w:sz w:val="20"/>
          <w:szCs w:val="20"/>
        </w:rPr>
        <w:t xml:space="preserve">Versie 2022-8 </w:t>
      </w:r>
      <w:r w:rsidR="002E03A0">
        <w:rPr>
          <w:sz w:val="20"/>
          <w:szCs w:val="20"/>
        </w:rPr>
        <w:t>DEFINITIEF</w:t>
      </w:r>
    </w:p>
    <w:p w14:paraId="7A8EB087" w14:textId="77777777" w:rsidR="00B05CA5" w:rsidRDefault="00B05CA5" w:rsidP="006676A6">
      <w:pPr>
        <w:pStyle w:val="Default"/>
        <w:jc w:val="center"/>
        <w:rPr>
          <w:sz w:val="20"/>
          <w:szCs w:val="20"/>
        </w:rPr>
      </w:pPr>
    </w:p>
    <w:p w14:paraId="26992701" w14:textId="77777777" w:rsidR="00B05CA5" w:rsidRDefault="00B05CA5" w:rsidP="006676A6">
      <w:pPr>
        <w:pStyle w:val="Default"/>
        <w:jc w:val="center"/>
        <w:rPr>
          <w:sz w:val="20"/>
          <w:szCs w:val="20"/>
        </w:rPr>
      </w:pPr>
    </w:p>
    <w:p w14:paraId="5C7A067C" w14:textId="77777777" w:rsidR="00B05CA5" w:rsidRDefault="00B05CA5" w:rsidP="006676A6">
      <w:pPr>
        <w:pStyle w:val="Default"/>
        <w:jc w:val="center"/>
        <w:rPr>
          <w:sz w:val="20"/>
          <w:szCs w:val="20"/>
        </w:rPr>
      </w:pPr>
    </w:p>
    <w:p w14:paraId="5057BAEE" w14:textId="77777777" w:rsidR="00B05CA5" w:rsidRDefault="00B05CA5" w:rsidP="006676A6">
      <w:pPr>
        <w:pStyle w:val="Default"/>
        <w:jc w:val="center"/>
        <w:rPr>
          <w:sz w:val="20"/>
          <w:szCs w:val="20"/>
        </w:rPr>
      </w:pPr>
    </w:p>
    <w:p w14:paraId="50AB2E47" w14:textId="77777777" w:rsidR="00B05CA5" w:rsidRDefault="00B05CA5" w:rsidP="006676A6">
      <w:pPr>
        <w:pStyle w:val="Default"/>
        <w:jc w:val="center"/>
        <w:rPr>
          <w:sz w:val="20"/>
          <w:szCs w:val="20"/>
        </w:rPr>
      </w:pPr>
    </w:p>
    <w:p w14:paraId="521B3042" w14:textId="77777777" w:rsidR="00B05CA5" w:rsidRDefault="00B05CA5" w:rsidP="006676A6">
      <w:pPr>
        <w:pStyle w:val="Default"/>
        <w:jc w:val="center"/>
        <w:rPr>
          <w:sz w:val="20"/>
          <w:szCs w:val="20"/>
        </w:rPr>
      </w:pPr>
    </w:p>
    <w:p w14:paraId="78174557" w14:textId="77777777" w:rsidR="00B05CA5" w:rsidRDefault="00B05CA5" w:rsidP="006676A6">
      <w:pPr>
        <w:pStyle w:val="Default"/>
        <w:jc w:val="center"/>
        <w:rPr>
          <w:sz w:val="20"/>
          <w:szCs w:val="20"/>
        </w:rPr>
      </w:pPr>
    </w:p>
    <w:p w14:paraId="2FCC13FE" w14:textId="77777777" w:rsidR="00B05CA5" w:rsidRDefault="00B05CA5" w:rsidP="006676A6">
      <w:pPr>
        <w:pStyle w:val="Default"/>
        <w:jc w:val="center"/>
        <w:rPr>
          <w:sz w:val="20"/>
          <w:szCs w:val="20"/>
        </w:rPr>
      </w:pPr>
    </w:p>
    <w:p w14:paraId="4327B4A4" w14:textId="77777777" w:rsidR="00B05CA5" w:rsidRDefault="00B05CA5" w:rsidP="006676A6">
      <w:pPr>
        <w:pStyle w:val="Default"/>
        <w:jc w:val="center"/>
        <w:rPr>
          <w:sz w:val="20"/>
          <w:szCs w:val="20"/>
        </w:rPr>
      </w:pPr>
    </w:p>
    <w:p w14:paraId="6549C859" w14:textId="77777777" w:rsidR="00B05CA5" w:rsidRDefault="00B05CA5">
      <w:pPr>
        <w:pStyle w:val="Default"/>
        <w:jc w:val="center"/>
        <w:rPr>
          <w:sz w:val="20"/>
          <w:szCs w:val="20"/>
        </w:rPr>
      </w:pPr>
    </w:p>
    <w:p w14:paraId="5A97F731" w14:textId="77777777" w:rsidR="00B05CA5" w:rsidRDefault="00B05CA5" w:rsidP="006676A6">
      <w:pPr>
        <w:pStyle w:val="Default"/>
        <w:jc w:val="center"/>
        <w:rPr>
          <w:sz w:val="20"/>
          <w:szCs w:val="20"/>
        </w:rPr>
      </w:pPr>
    </w:p>
    <w:p w14:paraId="12F2EC1E" w14:textId="77777777" w:rsidR="00B05CA5" w:rsidRDefault="00B05CA5" w:rsidP="006676A6">
      <w:pPr>
        <w:pStyle w:val="Default"/>
        <w:jc w:val="center"/>
        <w:rPr>
          <w:sz w:val="20"/>
          <w:szCs w:val="20"/>
        </w:rPr>
      </w:pPr>
    </w:p>
    <w:p w14:paraId="0C590229" w14:textId="77777777" w:rsidR="00B05CA5" w:rsidRDefault="00B05CA5" w:rsidP="006676A6">
      <w:pPr>
        <w:pStyle w:val="Default"/>
        <w:jc w:val="center"/>
        <w:rPr>
          <w:sz w:val="20"/>
          <w:szCs w:val="20"/>
        </w:rPr>
      </w:pPr>
    </w:p>
    <w:p w14:paraId="4DB48868" w14:textId="77777777" w:rsidR="00B05CA5" w:rsidRDefault="00B05CA5" w:rsidP="006676A6">
      <w:pPr>
        <w:pStyle w:val="Default"/>
        <w:jc w:val="center"/>
        <w:rPr>
          <w:sz w:val="20"/>
          <w:szCs w:val="20"/>
        </w:rPr>
      </w:pPr>
    </w:p>
    <w:p w14:paraId="21E1C963" w14:textId="77777777" w:rsidR="00B05CA5" w:rsidRDefault="00B05CA5" w:rsidP="006676A6">
      <w:pPr>
        <w:pStyle w:val="Default"/>
        <w:jc w:val="center"/>
        <w:rPr>
          <w:sz w:val="20"/>
          <w:szCs w:val="20"/>
        </w:rPr>
      </w:pPr>
    </w:p>
    <w:p w14:paraId="29742342" w14:textId="77777777" w:rsidR="00B05CA5" w:rsidRDefault="00B05CA5" w:rsidP="006676A6">
      <w:pPr>
        <w:pStyle w:val="Default"/>
        <w:jc w:val="center"/>
        <w:rPr>
          <w:sz w:val="20"/>
          <w:szCs w:val="20"/>
        </w:rPr>
      </w:pPr>
    </w:p>
    <w:p w14:paraId="02780AC7" w14:textId="77777777" w:rsidR="00B05CA5" w:rsidRDefault="00B05CA5" w:rsidP="006676A6">
      <w:pPr>
        <w:pStyle w:val="Default"/>
        <w:jc w:val="center"/>
        <w:rPr>
          <w:sz w:val="20"/>
          <w:szCs w:val="20"/>
        </w:rPr>
      </w:pPr>
    </w:p>
    <w:p w14:paraId="52421F9A" w14:textId="77777777" w:rsidR="00B05CA5" w:rsidRDefault="00B05CA5" w:rsidP="006676A6">
      <w:pPr>
        <w:pStyle w:val="Default"/>
        <w:jc w:val="center"/>
        <w:rPr>
          <w:sz w:val="20"/>
          <w:szCs w:val="20"/>
        </w:rPr>
      </w:pPr>
    </w:p>
    <w:p w14:paraId="4DC34755" w14:textId="77777777" w:rsidR="00B05CA5" w:rsidRDefault="00B05CA5" w:rsidP="006676A6">
      <w:pPr>
        <w:pStyle w:val="Default"/>
        <w:jc w:val="center"/>
        <w:rPr>
          <w:sz w:val="20"/>
          <w:szCs w:val="20"/>
        </w:rPr>
      </w:pPr>
    </w:p>
    <w:p w14:paraId="67795844" w14:textId="77777777" w:rsidR="00B05CA5" w:rsidRDefault="00B05CA5" w:rsidP="006676A6">
      <w:pPr>
        <w:pStyle w:val="Default"/>
        <w:jc w:val="center"/>
        <w:rPr>
          <w:sz w:val="20"/>
          <w:szCs w:val="20"/>
        </w:rPr>
      </w:pPr>
    </w:p>
    <w:p w14:paraId="35BC3CBE" w14:textId="77777777" w:rsidR="00B05CA5" w:rsidRDefault="00B05CA5" w:rsidP="006676A6">
      <w:pPr>
        <w:pStyle w:val="Default"/>
        <w:jc w:val="center"/>
        <w:rPr>
          <w:sz w:val="20"/>
          <w:szCs w:val="20"/>
        </w:rPr>
      </w:pPr>
    </w:p>
    <w:p w14:paraId="11730324" w14:textId="77777777" w:rsidR="00B05CA5" w:rsidRDefault="00B05CA5" w:rsidP="006676A6">
      <w:pPr>
        <w:pStyle w:val="Default"/>
        <w:jc w:val="center"/>
        <w:rPr>
          <w:sz w:val="20"/>
          <w:szCs w:val="20"/>
        </w:rPr>
      </w:pPr>
    </w:p>
    <w:p w14:paraId="044C45D0" w14:textId="77777777" w:rsidR="00B05CA5" w:rsidRDefault="00B05CA5" w:rsidP="006676A6">
      <w:pPr>
        <w:pStyle w:val="Default"/>
        <w:jc w:val="center"/>
        <w:rPr>
          <w:sz w:val="20"/>
          <w:szCs w:val="20"/>
        </w:rPr>
      </w:pPr>
    </w:p>
    <w:p w14:paraId="7D1EE5D8" w14:textId="77777777" w:rsidR="00B05CA5" w:rsidRDefault="00B05CA5" w:rsidP="006676A6">
      <w:pPr>
        <w:pStyle w:val="Default"/>
        <w:jc w:val="center"/>
        <w:rPr>
          <w:sz w:val="20"/>
          <w:szCs w:val="20"/>
        </w:rPr>
      </w:pPr>
    </w:p>
    <w:p w14:paraId="256492E5" w14:textId="1A6304AE" w:rsidR="00B05CA5" w:rsidRDefault="00B05CA5" w:rsidP="006676A6">
      <w:pPr>
        <w:pStyle w:val="Default"/>
        <w:jc w:val="center"/>
        <w:rPr>
          <w:sz w:val="20"/>
          <w:szCs w:val="20"/>
        </w:rPr>
      </w:pPr>
      <w:r>
        <w:rPr>
          <w:sz w:val="20"/>
          <w:szCs w:val="20"/>
        </w:rPr>
        <w:t xml:space="preserve">Ingeschreven bij KvK onder nummer 40480207 </w:t>
      </w:r>
    </w:p>
    <w:p w14:paraId="71EA346C" w14:textId="052DBC1A" w:rsidR="00B05CA5" w:rsidRDefault="00B05CA5" w:rsidP="006676A6">
      <w:pPr>
        <w:pStyle w:val="Default"/>
        <w:jc w:val="center"/>
        <w:rPr>
          <w:sz w:val="20"/>
          <w:szCs w:val="20"/>
        </w:rPr>
      </w:pPr>
      <w:r>
        <w:rPr>
          <w:sz w:val="20"/>
          <w:szCs w:val="20"/>
        </w:rPr>
        <w:t>Statutair gevestigd: Laan van Rijnwijk 1 A25, 3709JL, Zeist</w:t>
      </w:r>
    </w:p>
    <w:p w14:paraId="08FC979B" w14:textId="16D00E7A" w:rsidR="005E7652" w:rsidRDefault="005E7652">
      <w:pPr>
        <w:rPr>
          <w:rFonts w:ascii="Arial" w:hAnsi="Arial" w:cs="Arial"/>
          <w:sz w:val="24"/>
          <w:szCs w:val="24"/>
        </w:rPr>
      </w:pPr>
      <w:r>
        <w:br w:type="page"/>
      </w:r>
    </w:p>
    <w:p w14:paraId="46C81ACA" w14:textId="77777777" w:rsidR="007527AA" w:rsidRDefault="007527AA" w:rsidP="005E7652">
      <w:pPr>
        <w:pStyle w:val="Default"/>
        <w:outlineLvl w:val="0"/>
        <w:rPr>
          <w:color w:val="auto"/>
        </w:rPr>
      </w:pPr>
    </w:p>
    <w:sdt>
      <w:sdtPr>
        <w:rPr>
          <w:rFonts w:asciiTheme="minorHAnsi" w:eastAsiaTheme="minorHAnsi" w:hAnsiTheme="minorHAnsi" w:cstheme="minorBidi"/>
          <w:b w:val="0"/>
          <w:sz w:val="22"/>
          <w:szCs w:val="22"/>
          <w:lang w:eastAsia="en-US"/>
        </w:rPr>
        <w:id w:val="495538949"/>
        <w:docPartObj>
          <w:docPartGallery w:val="Table of Contents"/>
          <w:docPartUnique/>
        </w:docPartObj>
      </w:sdtPr>
      <w:sdtEndPr>
        <w:rPr>
          <w:bCs/>
        </w:rPr>
      </w:sdtEndPr>
      <w:sdtContent>
        <w:p w14:paraId="40604ECD" w14:textId="5813E853" w:rsidR="006613AE" w:rsidRDefault="006613AE">
          <w:pPr>
            <w:pStyle w:val="Kopvaninhoudsopgave"/>
          </w:pPr>
          <w:r>
            <w:t>Inhoud</w:t>
          </w:r>
        </w:p>
        <w:p w14:paraId="43848263" w14:textId="77777777" w:rsidR="00B05CA5" w:rsidRDefault="006613AE">
          <w:pPr>
            <w:pStyle w:val="Inhopg1"/>
            <w:tabs>
              <w:tab w:val="left" w:pos="440"/>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119507493" w:history="1">
            <w:r w:rsidR="00B05CA5" w:rsidRPr="009C5D04">
              <w:rPr>
                <w:rStyle w:val="Hyperlink"/>
                <w:rFonts w:ascii="Arial" w:hAnsi="Arial" w:cs="Arial"/>
                <w:noProof/>
              </w:rPr>
              <w:t>1.</w:t>
            </w:r>
            <w:r w:rsidR="00B05CA5">
              <w:rPr>
                <w:rFonts w:eastAsiaTheme="minorEastAsia"/>
                <w:noProof/>
                <w:lang w:eastAsia="nl-NL"/>
              </w:rPr>
              <w:tab/>
            </w:r>
            <w:r w:rsidR="00B05CA5" w:rsidRPr="009C5D04">
              <w:rPr>
                <w:rStyle w:val="Hyperlink"/>
                <w:noProof/>
              </w:rPr>
              <w:t>Organisatie</w:t>
            </w:r>
            <w:r w:rsidR="00B05CA5">
              <w:rPr>
                <w:noProof/>
                <w:webHidden/>
              </w:rPr>
              <w:tab/>
            </w:r>
            <w:r w:rsidR="00B05CA5">
              <w:rPr>
                <w:noProof/>
                <w:webHidden/>
              </w:rPr>
              <w:fldChar w:fldCharType="begin"/>
            </w:r>
            <w:r w:rsidR="00B05CA5">
              <w:rPr>
                <w:noProof/>
                <w:webHidden/>
              </w:rPr>
              <w:instrText xml:space="preserve"> PAGEREF _Toc119507493 \h </w:instrText>
            </w:r>
            <w:r w:rsidR="00B05CA5">
              <w:rPr>
                <w:noProof/>
                <w:webHidden/>
              </w:rPr>
            </w:r>
            <w:r w:rsidR="00B05CA5">
              <w:rPr>
                <w:noProof/>
                <w:webHidden/>
              </w:rPr>
              <w:fldChar w:fldCharType="separate"/>
            </w:r>
            <w:r w:rsidR="009867CA">
              <w:rPr>
                <w:noProof/>
                <w:webHidden/>
              </w:rPr>
              <w:t>2</w:t>
            </w:r>
            <w:r w:rsidR="00B05CA5">
              <w:rPr>
                <w:noProof/>
                <w:webHidden/>
              </w:rPr>
              <w:fldChar w:fldCharType="end"/>
            </w:r>
          </w:hyperlink>
        </w:p>
        <w:p w14:paraId="4D8AF27F" w14:textId="77777777" w:rsidR="00B05CA5" w:rsidRDefault="00000000">
          <w:pPr>
            <w:pStyle w:val="Inhopg1"/>
            <w:tabs>
              <w:tab w:val="left" w:pos="440"/>
              <w:tab w:val="right" w:leader="dot" w:pos="9062"/>
            </w:tabs>
            <w:rPr>
              <w:rFonts w:eastAsiaTheme="minorEastAsia"/>
              <w:noProof/>
              <w:lang w:eastAsia="nl-NL"/>
            </w:rPr>
          </w:pPr>
          <w:hyperlink w:anchor="_Toc119507494" w:history="1">
            <w:r w:rsidR="00B05CA5" w:rsidRPr="009C5D04">
              <w:rPr>
                <w:rStyle w:val="Hyperlink"/>
                <w:rFonts w:ascii="Arial" w:hAnsi="Arial" w:cs="Arial"/>
                <w:noProof/>
              </w:rPr>
              <w:t>2.</w:t>
            </w:r>
            <w:r w:rsidR="00B05CA5">
              <w:rPr>
                <w:rFonts w:eastAsiaTheme="minorEastAsia"/>
                <w:noProof/>
                <w:lang w:eastAsia="nl-NL"/>
              </w:rPr>
              <w:tab/>
            </w:r>
            <w:r w:rsidR="00B05CA5" w:rsidRPr="009C5D04">
              <w:rPr>
                <w:rStyle w:val="Hyperlink"/>
                <w:rFonts w:ascii="Arial" w:hAnsi="Arial" w:cs="Arial"/>
                <w:noProof/>
              </w:rPr>
              <w:t>Competitie:</w:t>
            </w:r>
            <w:r w:rsidR="00B05CA5">
              <w:rPr>
                <w:noProof/>
                <w:webHidden/>
              </w:rPr>
              <w:tab/>
            </w:r>
            <w:r w:rsidR="00B05CA5">
              <w:rPr>
                <w:noProof/>
                <w:webHidden/>
              </w:rPr>
              <w:fldChar w:fldCharType="begin"/>
            </w:r>
            <w:r w:rsidR="00B05CA5">
              <w:rPr>
                <w:noProof/>
                <w:webHidden/>
              </w:rPr>
              <w:instrText xml:space="preserve"> PAGEREF _Toc119507494 \h </w:instrText>
            </w:r>
            <w:r w:rsidR="00B05CA5">
              <w:rPr>
                <w:noProof/>
                <w:webHidden/>
              </w:rPr>
            </w:r>
            <w:r w:rsidR="00B05CA5">
              <w:rPr>
                <w:noProof/>
                <w:webHidden/>
              </w:rPr>
              <w:fldChar w:fldCharType="separate"/>
            </w:r>
            <w:r w:rsidR="009867CA">
              <w:rPr>
                <w:noProof/>
                <w:webHidden/>
              </w:rPr>
              <w:t>3</w:t>
            </w:r>
            <w:r w:rsidR="00B05CA5">
              <w:rPr>
                <w:noProof/>
                <w:webHidden/>
              </w:rPr>
              <w:fldChar w:fldCharType="end"/>
            </w:r>
          </w:hyperlink>
        </w:p>
        <w:p w14:paraId="6685C681" w14:textId="77777777" w:rsidR="00B05CA5" w:rsidRDefault="00000000">
          <w:pPr>
            <w:pStyle w:val="Inhopg1"/>
            <w:tabs>
              <w:tab w:val="left" w:pos="440"/>
              <w:tab w:val="right" w:leader="dot" w:pos="9062"/>
            </w:tabs>
            <w:rPr>
              <w:rFonts w:eastAsiaTheme="minorEastAsia"/>
              <w:noProof/>
              <w:lang w:eastAsia="nl-NL"/>
            </w:rPr>
          </w:pPr>
          <w:hyperlink w:anchor="_Toc119507495" w:history="1">
            <w:r w:rsidR="00B05CA5" w:rsidRPr="009C5D04">
              <w:rPr>
                <w:rStyle w:val="Hyperlink"/>
                <w:rFonts w:ascii="Arial" w:hAnsi="Arial" w:cs="Arial"/>
                <w:noProof/>
              </w:rPr>
              <w:t>3.</w:t>
            </w:r>
            <w:r w:rsidR="00B05CA5">
              <w:rPr>
                <w:rFonts w:eastAsiaTheme="minorEastAsia"/>
                <w:noProof/>
                <w:lang w:eastAsia="nl-NL"/>
              </w:rPr>
              <w:tab/>
            </w:r>
            <w:r w:rsidR="00B05CA5" w:rsidRPr="009C5D04">
              <w:rPr>
                <w:rStyle w:val="Hyperlink"/>
                <w:rFonts w:ascii="Arial" w:hAnsi="Arial" w:cs="Arial"/>
                <w:noProof/>
              </w:rPr>
              <w:t>Wedstrijdreglement</w:t>
            </w:r>
            <w:r w:rsidR="00B05CA5" w:rsidRPr="009C5D04">
              <w:rPr>
                <w:rStyle w:val="Hyperlink"/>
                <w:noProof/>
              </w:rPr>
              <w:t>:</w:t>
            </w:r>
            <w:r w:rsidR="00B05CA5">
              <w:rPr>
                <w:noProof/>
                <w:webHidden/>
              </w:rPr>
              <w:tab/>
            </w:r>
            <w:r w:rsidR="00B05CA5">
              <w:rPr>
                <w:noProof/>
                <w:webHidden/>
              </w:rPr>
              <w:fldChar w:fldCharType="begin"/>
            </w:r>
            <w:r w:rsidR="00B05CA5">
              <w:rPr>
                <w:noProof/>
                <w:webHidden/>
              </w:rPr>
              <w:instrText xml:space="preserve"> PAGEREF _Toc119507495 \h </w:instrText>
            </w:r>
            <w:r w:rsidR="00B05CA5">
              <w:rPr>
                <w:noProof/>
                <w:webHidden/>
              </w:rPr>
            </w:r>
            <w:r w:rsidR="00B05CA5">
              <w:rPr>
                <w:noProof/>
                <w:webHidden/>
              </w:rPr>
              <w:fldChar w:fldCharType="separate"/>
            </w:r>
            <w:r w:rsidR="009867CA">
              <w:rPr>
                <w:noProof/>
                <w:webHidden/>
              </w:rPr>
              <w:t>4</w:t>
            </w:r>
            <w:r w:rsidR="00B05CA5">
              <w:rPr>
                <w:noProof/>
                <w:webHidden/>
              </w:rPr>
              <w:fldChar w:fldCharType="end"/>
            </w:r>
          </w:hyperlink>
        </w:p>
        <w:p w14:paraId="351D30EF" w14:textId="77777777" w:rsidR="00B05CA5" w:rsidRDefault="00000000">
          <w:pPr>
            <w:pStyle w:val="Inhopg1"/>
            <w:tabs>
              <w:tab w:val="left" w:pos="440"/>
              <w:tab w:val="right" w:leader="dot" w:pos="9062"/>
            </w:tabs>
            <w:rPr>
              <w:rFonts w:eastAsiaTheme="minorEastAsia"/>
              <w:noProof/>
              <w:lang w:eastAsia="nl-NL"/>
            </w:rPr>
          </w:pPr>
          <w:hyperlink w:anchor="_Toc119507496" w:history="1">
            <w:r w:rsidR="00B05CA5" w:rsidRPr="009C5D04">
              <w:rPr>
                <w:rStyle w:val="Hyperlink"/>
                <w:rFonts w:ascii="Arial" w:hAnsi="Arial" w:cs="Arial"/>
                <w:noProof/>
              </w:rPr>
              <w:t>4.</w:t>
            </w:r>
            <w:r w:rsidR="00B05CA5">
              <w:rPr>
                <w:rFonts w:eastAsiaTheme="minorEastAsia"/>
                <w:noProof/>
                <w:lang w:eastAsia="nl-NL"/>
              </w:rPr>
              <w:tab/>
            </w:r>
            <w:r w:rsidR="00B05CA5" w:rsidRPr="009C5D04">
              <w:rPr>
                <w:rStyle w:val="Hyperlink"/>
                <w:rFonts w:ascii="Arial" w:hAnsi="Arial" w:cs="Arial"/>
                <w:noProof/>
              </w:rPr>
              <w:t>Overige regels en AVG: (Algemene Verordening Gegevensbescherming)</w:t>
            </w:r>
            <w:r w:rsidR="00B05CA5">
              <w:rPr>
                <w:noProof/>
                <w:webHidden/>
              </w:rPr>
              <w:tab/>
            </w:r>
            <w:r w:rsidR="00B05CA5">
              <w:rPr>
                <w:noProof/>
                <w:webHidden/>
              </w:rPr>
              <w:fldChar w:fldCharType="begin"/>
            </w:r>
            <w:r w:rsidR="00B05CA5">
              <w:rPr>
                <w:noProof/>
                <w:webHidden/>
              </w:rPr>
              <w:instrText xml:space="preserve"> PAGEREF _Toc119507496 \h </w:instrText>
            </w:r>
            <w:r w:rsidR="00B05CA5">
              <w:rPr>
                <w:noProof/>
                <w:webHidden/>
              </w:rPr>
            </w:r>
            <w:r w:rsidR="00B05CA5">
              <w:rPr>
                <w:noProof/>
                <w:webHidden/>
              </w:rPr>
              <w:fldChar w:fldCharType="separate"/>
            </w:r>
            <w:r w:rsidR="009867CA">
              <w:rPr>
                <w:noProof/>
                <w:webHidden/>
              </w:rPr>
              <w:t>5</w:t>
            </w:r>
            <w:r w:rsidR="00B05CA5">
              <w:rPr>
                <w:noProof/>
                <w:webHidden/>
              </w:rPr>
              <w:fldChar w:fldCharType="end"/>
            </w:r>
          </w:hyperlink>
        </w:p>
        <w:p w14:paraId="3BEB1425" w14:textId="77777777" w:rsidR="00B05CA5" w:rsidRDefault="00000000">
          <w:pPr>
            <w:pStyle w:val="Inhopg1"/>
            <w:tabs>
              <w:tab w:val="left" w:pos="440"/>
              <w:tab w:val="right" w:leader="dot" w:pos="9062"/>
            </w:tabs>
            <w:rPr>
              <w:rFonts w:eastAsiaTheme="minorEastAsia"/>
              <w:noProof/>
              <w:lang w:eastAsia="nl-NL"/>
            </w:rPr>
          </w:pPr>
          <w:hyperlink w:anchor="_Toc119507497" w:history="1">
            <w:r w:rsidR="00B05CA5" w:rsidRPr="009C5D04">
              <w:rPr>
                <w:rStyle w:val="Hyperlink"/>
                <w:rFonts w:ascii="Arial" w:hAnsi="Arial" w:cs="Arial"/>
                <w:noProof/>
              </w:rPr>
              <w:t>5.</w:t>
            </w:r>
            <w:r w:rsidR="00B05CA5">
              <w:rPr>
                <w:rFonts w:eastAsiaTheme="minorEastAsia"/>
                <w:noProof/>
                <w:lang w:eastAsia="nl-NL"/>
              </w:rPr>
              <w:tab/>
            </w:r>
            <w:r w:rsidR="00B05CA5" w:rsidRPr="009C5D04">
              <w:rPr>
                <w:rStyle w:val="Hyperlink"/>
                <w:rFonts w:ascii="Arial" w:hAnsi="Arial" w:cs="Arial"/>
                <w:noProof/>
              </w:rPr>
              <w:t>Gang van zaken in de sporthal</w:t>
            </w:r>
            <w:r w:rsidR="00B05CA5" w:rsidRPr="009C5D04">
              <w:rPr>
                <w:rStyle w:val="Hyperlink"/>
                <w:noProof/>
              </w:rPr>
              <w:t>:</w:t>
            </w:r>
            <w:r w:rsidR="00B05CA5">
              <w:rPr>
                <w:noProof/>
                <w:webHidden/>
              </w:rPr>
              <w:tab/>
            </w:r>
            <w:r w:rsidR="00B05CA5">
              <w:rPr>
                <w:noProof/>
                <w:webHidden/>
              </w:rPr>
              <w:fldChar w:fldCharType="begin"/>
            </w:r>
            <w:r w:rsidR="00B05CA5">
              <w:rPr>
                <w:noProof/>
                <w:webHidden/>
              </w:rPr>
              <w:instrText xml:space="preserve"> PAGEREF _Toc119507497 \h </w:instrText>
            </w:r>
            <w:r w:rsidR="00B05CA5">
              <w:rPr>
                <w:noProof/>
                <w:webHidden/>
              </w:rPr>
            </w:r>
            <w:r w:rsidR="00B05CA5">
              <w:rPr>
                <w:noProof/>
                <w:webHidden/>
              </w:rPr>
              <w:fldChar w:fldCharType="separate"/>
            </w:r>
            <w:r w:rsidR="009867CA">
              <w:rPr>
                <w:noProof/>
                <w:webHidden/>
              </w:rPr>
              <w:t>5</w:t>
            </w:r>
            <w:r w:rsidR="00B05CA5">
              <w:rPr>
                <w:noProof/>
                <w:webHidden/>
              </w:rPr>
              <w:fldChar w:fldCharType="end"/>
            </w:r>
          </w:hyperlink>
        </w:p>
        <w:p w14:paraId="4470A8AE" w14:textId="77777777" w:rsidR="00B05CA5" w:rsidRDefault="00000000">
          <w:pPr>
            <w:pStyle w:val="Inhopg1"/>
            <w:tabs>
              <w:tab w:val="left" w:pos="440"/>
              <w:tab w:val="right" w:leader="dot" w:pos="9062"/>
            </w:tabs>
            <w:rPr>
              <w:rFonts w:eastAsiaTheme="minorEastAsia"/>
              <w:noProof/>
              <w:lang w:eastAsia="nl-NL"/>
            </w:rPr>
          </w:pPr>
          <w:hyperlink w:anchor="_Toc119507498" w:history="1">
            <w:r w:rsidR="00B05CA5" w:rsidRPr="009C5D04">
              <w:rPr>
                <w:rStyle w:val="Hyperlink"/>
                <w:rFonts w:ascii="Arial" w:hAnsi="Arial" w:cs="Arial"/>
                <w:noProof/>
              </w:rPr>
              <w:t>6.</w:t>
            </w:r>
            <w:r w:rsidR="00B05CA5">
              <w:rPr>
                <w:rFonts w:eastAsiaTheme="minorEastAsia"/>
                <w:noProof/>
                <w:lang w:eastAsia="nl-NL"/>
              </w:rPr>
              <w:tab/>
            </w:r>
            <w:r w:rsidR="00B05CA5" w:rsidRPr="009C5D04">
              <w:rPr>
                <w:rStyle w:val="Hyperlink"/>
                <w:rFonts w:ascii="Arial" w:hAnsi="Arial" w:cs="Arial"/>
                <w:noProof/>
              </w:rPr>
              <w:t>Regels ten aanzien van scheidsrechters en coaches:</w:t>
            </w:r>
            <w:r w:rsidR="00B05CA5">
              <w:rPr>
                <w:noProof/>
                <w:webHidden/>
              </w:rPr>
              <w:tab/>
            </w:r>
            <w:r w:rsidR="00B05CA5">
              <w:rPr>
                <w:noProof/>
                <w:webHidden/>
              </w:rPr>
              <w:fldChar w:fldCharType="begin"/>
            </w:r>
            <w:r w:rsidR="00B05CA5">
              <w:rPr>
                <w:noProof/>
                <w:webHidden/>
              </w:rPr>
              <w:instrText xml:space="preserve"> PAGEREF _Toc119507498 \h </w:instrText>
            </w:r>
            <w:r w:rsidR="00B05CA5">
              <w:rPr>
                <w:noProof/>
                <w:webHidden/>
              </w:rPr>
            </w:r>
            <w:r w:rsidR="00B05CA5">
              <w:rPr>
                <w:noProof/>
                <w:webHidden/>
              </w:rPr>
              <w:fldChar w:fldCharType="separate"/>
            </w:r>
            <w:r w:rsidR="009867CA">
              <w:rPr>
                <w:noProof/>
                <w:webHidden/>
              </w:rPr>
              <w:t>6</w:t>
            </w:r>
            <w:r w:rsidR="00B05CA5">
              <w:rPr>
                <w:noProof/>
                <w:webHidden/>
              </w:rPr>
              <w:fldChar w:fldCharType="end"/>
            </w:r>
          </w:hyperlink>
        </w:p>
        <w:p w14:paraId="310401DD" w14:textId="77777777" w:rsidR="00B05CA5" w:rsidRDefault="00000000">
          <w:pPr>
            <w:pStyle w:val="Inhopg1"/>
            <w:tabs>
              <w:tab w:val="left" w:pos="440"/>
              <w:tab w:val="right" w:leader="dot" w:pos="9062"/>
            </w:tabs>
            <w:rPr>
              <w:rFonts w:eastAsiaTheme="minorEastAsia"/>
              <w:noProof/>
              <w:lang w:eastAsia="nl-NL"/>
            </w:rPr>
          </w:pPr>
          <w:hyperlink w:anchor="_Toc119507499" w:history="1">
            <w:r w:rsidR="00B05CA5" w:rsidRPr="009C5D04">
              <w:rPr>
                <w:rStyle w:val="Hyperlink"/>
                <w:rFonts w:ascii="Arial" w:hAnsi="Arial" w:cs="Arial"/>
                <w:noProof/>
              </w:rPr>
              <w:t>7.</w:t>
            </w:r>
            <w:r w:rsidR="00B05CA5">
              <w:rPr>
                <w:rFonts w:eastAsiaTheme="minorEastAsia"/>
                <w:noProof/>
                <w:lang w:eastAsia="nl-NL"/>
              </w:rPr>
              <w:tab/>
            </w:r>
            <w:r w:rsidR="00B05CA5" w:rsidRPr="009C5D04">
              <w:rPr>
                <w:rStyle w:val="Hyperlink"/>
                <w:rFonts w:ascii="Arial" w:hAnsi="Arial" w:cs="Arial"/>
                <w:noProof/>
              </w:rPr>
              <w:t>Financiën:</w:t>
            </w:r>
            <w:r w:rsidR="00B05CA5">
              <w:rPr>
                <w:noProof/>
                <w:webHidden/>
              </w:rPr>
              <w:tab/>
            </w:r>
            <w:r w:rsidR="00B05CA5">
              <w:rPr>
                <w:noProof/>
                <w:webHidden/>
              </w:rPr>
              <w:fldChar w:fldCharType="begin"/>
            </w:r>
            <w:r w:rsidR="00B05CA5">
              <w:rPr>
                <w:noProof/>
                <w:webHidden/>
              </w:rPr>
              <w:instrText xml:space="preserve"> PAGEREF _Toc119507499 \h </w:instrText>
            </w:r>
            <w:r w:rsidR="00B05CA5">
              <w:rPr>
                <w:noProof/>
                <w:webHidden/>
              </w:rPr>
            </w:r>
            <w:r w:rsidR="00B05CA5">
              <w:rPr>
                <w:noProof/>
                <w:webHidden/>
              </w:rPr>
              <w:fldChar w:fldCharType="separate"/>
            </w:r>
            <w:r w:rsidR="009867CA">
              <w:rPr>
                <w:noProof/>
                <w:webHidden/>
              </w:rPr>
              <w:t>7</w:t>
            </w:r>
            <w:r w:rsidR="00B05CA5">
              <w:rPr>
                <w:noProof/>
                <w:webHidden/>
              </w:rPr>
              <w:fldChar w:fldCharType="end"/>
            </w:r>
          </w:hyperlink>
        </w:p>
        <w:p w14:paraId="01C84F49" w14:textId="77777777" w:rsidR="00B05CA5" w:rsidRDefault="00000000">
          <w:pPr>
            <w:pStyle w:val="Inhopg1"/>
            <w:tabs>
              <w:tab w:val="left" w:pos="440"/>
              <w:tab w:val="right" w:leader="dot" w:pos="9062"/>
            </w:tabs>
            <w:rPr>
              <w:rFonts w:eastAsiaTheme="minorEastAsia"/>
              <w:noProof/>
              <w:lang w:eastAsia="nl-NL"/>
            </w:rPr>
          </w:pPr>
          <w:hyperlink w:anchor="_Toc119507500" w:history="1">
            <w:r w:rsidR="00B05CA5" w:rsidRPr="009C5D04">
              <w:rPr>
                <w:rStyle w:val="Hyperlink"/>
                <w:rFonts w:ascii="Arial" w:hAnsi="Arial" w:cs="Arial"/>
                <w:noProof/>
              </w:rPr>
              <w:t>8.</w:t>
            </w:r>
            <w:r w:rsidR="00B05CA5">
              <w:rPr>
                <w:rFonts w:eastAsiaTheme="minorEastAsia"/>
                <w:noProof/>
                <w:lang w:eastAsia="nl-NL"/>
              </w:rPr>
              <w:tab/>
            </w:r>
            <w:r w:rsidR="00B05CA5" w:rsidRPr="009C5D04">
              <w:rPr>
                <w:rStyle w:val="Hyperlink"/>
                <w:rFonts w:ascii="Arial" w:hAnsi="Arial" w:cs="Arial"/>
                <w:noProof/>
              </w:rPr>
              <w:t>Boetes:</w:t>
            </w:r>
            <w:r w:rsidR="00B05CA5">
              <w:rPr>
                <w:noProof/>
                <w:webHidden/>
              </w:rPr>
              <w:tab/>
            </w:r>
            <w:r w:rsidR="00B05CA5">
              <w:rPr>
                <w:noProof/>
                <w:webHidden/>
              </w:rPr>
              <w:fldChar w:fldCharType="begin"/>
            </w:r>
            <w:r w:rsidR="00B05CA5">
              <w:rPr>
                <w:noProof/>
                <w:webHidden/>
              </w:rPr>
              <w:instrText xml:space="preserve"> PAGEREF _Toc119507500 \h </w:instrText>
            </w:r>
            <w:r w:rsidR="00B05CA5">
              <w:rPr>
                <w:noProof/>
                <w:webHidden/>
              </w:rPr>
            </w:r>
            <w:r w:rsidR="00B05CA5">
              <w:rPr>
                <w:noProof/>
                <w:webHidden/>
              </w:rPr>
              <w:fldChar w:fldCharType="separate"/>
            </w:r>
            <w:r w:rsidR="009867CA">
              <w:rPr>
                <w:noProof/>
                <w:webHidden/>
              </w:rPr>
              <w:t>8</w:t>
            </w:r>
            <w:r w:rsidR="00B05CA5">
              <w:rPr>
                <w:noProof/>
                <w:webHidden/>
              </w:rPr>
              <w:fldChar w:fldCharType="end"/>
            </w:r>
          </w:hyperlink>
        </w:p>
        <w:p w14:paraId="7C964862" w14:textId="77777777" w:rsidR="00B05CA5" w:rsidRDefault="00000000">
          <w:pPr>
            <w:pStyle w:val="Inhopg1"/>
            <w:tabs>
              <w:tab w:val="left" w:pos="440"/>
              <w:tab w:val="right" w:leader="dot" w:pos="9062"/>
            </w:tabs>
            <w:rPr>
              <w:rFonts w:eastAsiaTheme="minorEastAsia"/>
              <w:noProof/>
              <w:lang w:eastAsia="nl-NL"/>
            </w:rPr>
          </w:pPr>
          <w:hyperlink w:anchor="_Toc119507501" w:history="1">
            <w:r w:rsidR="00B05CA5" w:rsidRPr="009C5D04">
              <w:rPr>
                <w:rStyle w:val="Hyperlink"/>
                <w:rFonts w:ascii="Arial" w:hAnsi="Arial" w:cs="Arial"/>
                <w:noProof/>
              </w:rPr>
              <w:t>9.</w:t>
            </w:r>
            <w:r w:rsidR="00B05CA5">
              <w:rPr>
                <w:rFonts w:eastAsiaTheme="minorEastAsia"/>
                <w:noProof/>
                <w:lang w:eastAsia="nl-NL"/>
              </w:rPr>
              <w:tab/>
            </w:r>
            <w:r w:rsidR="00B05CA5" w:rsidRPr="009C5D04">
              <w:rPr>
                <w:rStyle w:val="Hyperlink"/>
                <w:rFonts w:ascii="Arial" w:hAnsi="Arial" w:cs="Arial"/>
                <w:noProof/>
              </w:rPr>
              <w:t>Bijzondere regels:</w:t>
            </w:r>
            <w:r w:rsidR="00B05CA5">
              <w:rPr>
                <w:noProof/>
                <w:webHidden/>
              </w:rPr>
              <w:tab/>
            </w:r>
            <w:r w:rsidR="00B05CA5">
              <w:rPr>
                <w:noProof/>
                <w:webHidden/>
              </w:rPr>
              <w:fldChar w:fldCharType="begin"/>
            </w:r>
            <w:r w:rsidR="00B05CA5">
              <w:rPr>
                <w:noProof/>
                <w:webHidden/>
              </w:rPr>
              <w:instrText xml:space="preserve"> PAGEREF _Toc119507501 \h </w:instrText>
            </w:r>
            <w:r w:rsidR="00B05CA5">
              <w:rPr>
                <w:noProof/>
                <w:webHidden/>
              </w:rPr>
            </w:r>
            <w:r w:rsidR="00B05CA5">
              <w:rPr>
                <w:noProof/>
                <w:webHidden/>
              </w:rPr>
              <w:fldChar w:fldCharType="separate"/>
            </w:r>
            <w:r w:rsidR="009867CA">
              <w:rPr>
                <w:noProof/>
                <w:webHidden/>
              </w:rPr>
              <w:t>9</w:t>
            </w:r>
            <w:r w:rsidR="00B05CA5">
              <w:rPr>
                <w:noProof/>
                <w:webHidden/>
              </w:rPr>
              <w:fldChar w:fldCharType="end"/>
            </w:r>
          </w:hyperlink>
        </w:p>
        <w:p w14:paraId="2C63BF88" w14:textId="77777777" w:rsidR="00B05CA5" w:rsidRDefault="00000000">
          <w:pPr>
            <w:pStyle w:val="Inhopg1"/>
            <w:tabs>
              <w:tab w:val="left" w:pos="660"/>
              <w:tab w:val="right" w:leader="dot" w:pos="9062"/>
            </w:tabs>
            <w:rPr>
              <w:rFonts w:eastAsiaTheme="minorEastAsia"/>
              <w:noProof/>
              <w:lang w:eastAsia="nl-NL"/>
            </w:rPr>
          </w:pPr>
          <w:hyperlink w:anchor="_Toc119507502" w:history="1">
            <w:r w:rsidR="00B05CA5" w:rsidRPr="009C5D04">
              <w:rPr>
                <w:rStyle w:val="Hyperlink"/>
                <w:rFonts w:ascii="Arial" w:hAnsi="Arial" w:cs="Arial"/>
                <w:noProof/>
              </w:rPr>
              <w:t>10.</w:t>
            </w:r>
            <w:r w:rsidR="00B05CA5">
              <w:rPr>
                <w:rFonts w:eastAsiaTheme="minorEastAsia"/>
                <w:noProof/>
                <w:lang w:eastAsia="nl-NL"/>
              </w:rPr>
              <w:tab/>
            </w:r>
            <w:r w:rsidR="00B05CA5" w:rsidRPr="009C5D04">
              <w:rPr>
                <w:rStyle w:val="Hyperlink"/>
                <w:rFonts w:ascii="Arial" w:hAnsi="Arial" w:cs="Arial"/>
                <w:noProof/>
              </w:rPr>
              <w:t>Algemene en slotbepalingen:</w:t>
            </w:r>
            <w:r w:rsidR="00B05CA5">
              <w:rPr>
                <w:noProof/>
                <w:webHidden/>
              </w:rPr>
              <w:tab/>
            </w:r>
            <w:r w:rsidR="00B05CA5">
              <w:rPr>
                <w:noProof/>
                <w:webHidden/>
              </w:rPr>
              <w:fldChar w:fldCharType="begin"/>
            </w:r>
            <w:r w:rsidR="00B05CA5">
              <w:rPr>
                <w:noProof/>
                <w:webHidden/>
              </w:rPr>
              <w:instrText xml:space="preserve"> PAGEREF _Toc119507502 \h </w:instrText>
            </w:r>
            <w:r w:rsidR="00B05CA5">
              <w:rPr>
                <w:noProof/>
                <w:webHidden/>
              </w:rPr>
            </w:r>
            <w:r w:rsidR="00B05CA5">
              <w:rPr>
                <w:noProof/>
                <w:webHidden/>
              </w:rPr>
              <w:fldChar w:fldCharType="separate"/>
            </w:r>
            <w:r w:rsidR="009867CA">
              <w:rPr>
                <w:noProof/>
                <w:webHidden/>
              </w:rPr>
              <w:t>9</w:t>
            </w:r>
            <w:r w:rsidR="00B05CA5">
              <w:rPr>
                <w:noProof/>
                <w:webHidden/>
              </w:rPr>
              <w:fldChar w:fldCharType="end"/>
            </w:r>
          </w:hyperlink>
        </w:p>
        <w:p w14:paraId="09B78C6A" w14:textId="77777777" w:rsidR="00B05CA5" w:rsidRDefault="00000000">
          <w:pPr>
            <w:pStyle w:val="Inhopg1"/>
            <w:tabs>
              <w:tab w:val="left" w:pos="660"/>
              <w:tab w:val="right" w:leader="dot" w:pos="9062"/>
            </w:tabs>
            <w:rPr>
              <w:rFonts w:eastAsiaTheme="minorEastAsia"/>
              <w:noProof/>
              <w:lang w:eastAsia="nl-NL"/>
            </w:rPr>
          </w:pPr>
          <w:hyperlink w:anchor="_Toc119507503" w:history="1">
            <w:r w:rsidR="00B05CA5" w:rsidRPr="009C5D04">
              <w:rPr>
                <w:rStyle w:val="Hyperlink"/>
                <w:rFonts w:ascii="Arial" w:hAnsi="Arial" w:cs="Arial"/>
                <w:noProof/>
              </w:rPr>
              <w:t>11.</w:t>
            </w:r>
            <w:r w:rsidR="00B05CA5">
              <w:rPr>
                <w:rFonts w:eastAsiaTheme="minorEastAsia"/>
                <w:noProof/>
                <w:lang w:eastAsia="nl-NL"/>
              </w:rPr>
              <w:tab/>
            </w:r>
            <w:r w:rsidR="00B05CA5" w:rsidRPr="009C5D04">
              <w:rPr>
                <w:rStyle w:val="Hyperlink"/>
                <w:rFonts w:ascii="Arial" w:hAnsi="Arial" w:cs="Arial"/>
                <w:noProof/>
              </w:rPr>
              <w:t>Wijzigingen op de statuten</w:t>
            </w:r>
            <w:r w:rsidR="00B05CA5">
              <w:rPr>
                <w:noProof/>
                <w:webHidden/>
              </w:rPr>
              <w:tab/>
            </w:r>
            <w:r w:rsidR="00B05CA5">
              <w:rPr>
                <w:noProof/>
                <w:webHidden/>
              </w:rPr>
              <w:fldChar w:fldCharType="begin"/>
            </w:r>
            <w:r w:rsidR="00B05CA5">
              <w:rPr>
                <w:noProof/>
                <w:webHidden/>
              </w:rPr>
              <w:instrText xml:space="preserve"> PAGEREF _Toc119507503 \h </w:instrText>
            </w:r>
            <w:r w:rsidR="00B05CA5">
              <w:rPr>
                <w:noProof/>
                <w:webHidden/>
              </w:rPr>
            </w:r>
            <w:r w:rsidR="00B05CA5">
              <w:rPr>
                <w:noProof/>
                <w:webHidden/>
              </w:rPr>
              <w:fldChar w:fldCharType="separate"/>
            </w:r>
            <w:r w:rsidR="009867CA">
              <w:rPr>
                <w:noProof/>
                <w:webHidden/>
              </w:rPr>
              <w:t>9</w:t>
            </w:r>
            <w:r w:rsidR="00B05CA5">
              <w:rPr>
                <w:noProof/>
                <w:webHidden/>
              </w:rPr>
              <w:fldChar w:fldCharType="end"/>
            </w:r>
          </w:hyperlink>
        </w:p>
        <w:p w14:paraId="61928756" w14:textId="77777777" w:rsidR="00B05CA5" w:rsidRDefault="00000000">
          <w:pPr>
            <w:pStyle w:val="Inhopg2"/>
            <w:tabs>
              <w:tab w:val="left" w:pos="1100"/>
              <w:tab w:val="right" w:leader="dot" w:pos="9062"/>
            </w:tabs>
            <w:rPr>
              <w:rFonts w:eastAsiaTheme="minorEastAsia"/>
              <w:noProof/>
              <w:lang w:eastAsia="nl-NL"/>
            </w:rPr>
          </w:pPr>
          <w:hyperlink w:anchor="_Toc119507504" w:history="1">
            <w:r w:rsidR="00B05CA5" w:rsidRPr="009C5D04">
              <w:rPr>
                <w:rStyle w:val="Hyperlink"/>
                <w:rFonts w:ascii="Arial" w:hAnsi="Arial" w:cs="Arial"/>
                <w:noProof/>
              </w:rPr>
              <w:t>11.1.</w:t>
            </w:r>
            <w:r w:rsidR="00B05CA5">
              <w:rPr>
                <w:rFonts w:eastAsiaTheme="minorEastAsia"/>
                <w:noProof/>
                <w:lang w:eastAsia="nl-NL"/>
              </w:rPr>
              <w:tab/>
            </w:r>
            <w:r w:rsidR="00B05CA5" w:rsidRPr="009C5D04">
              <w:rPr>
                <w:rStyle w:val="Hyperlink"/>
                <w:rFonts w:ascii="Arial" w:hAnsi="Arial" w:cs="Arial"/>
                <w:noProof/>
              </w:rPr>
              <w:t>Leeftijdswijziging binnen bestuur</w:t>
            </w:r>
            <w:r w:rsidR="00B05CA5">
              <w:rPr>
                <w:noProof/>
                <w:webHidden/>
              </w:rPr>
              <w:tab/>
            </w:r>
            <w:r w:rsidR="00B05CA5">
              <w:rPr>
                <w:noProof/>
                <w:webHidden/>
              </w:rPr>
              <w:fldChar w:fldCharType="begin"/>
            </w:r>
            <w:r w:rsidR="00B05CA5">
              <w:rPr>
                <w:noProof/>
                <w:webHidden/>
              </w:rPr>
              <w:instrText xml:space="preserve"> PAGEREF _Toc119507504 \h </w:instrText>
            </w:r>
            <w:r w:rsidR="00B05CA5">
              <w:rPr>
                <w:noProof/>
                <w:webHidden/>
              </w:rPr>
            </w:r>
            <w:r w:rsidR="00B05CA5">
              <w:rPr>
                <w:noProof/>
                <w:webHidden/>
              </w:rPr>
              <w:fldChar w:fldCharType="separate"/>
            </w:r>
            <w:r w:rsidR="009867CA">
              <w:rPr>
                <w:noProof/>
                <w:webHidden/>
              </w:rPr>
              <w:t>9</w:t>
            </w:r>
            <w:r w:rsidR="00B05CA5">
              <w:rPr>
                <w:noProof/>
                <w:webHidden/>
              </w:rPr>
              <w:fldChar w:fldCharType="end"/>
            </w:r>
          </w:hyperlink>
        </w:p>
        <w:p w14:paraId="4D5EDD5C" w14:textId="77777777" w:rsidR="00B05CA5" w:rsidRDefault="00000000">
          <w:pPr>
            <w:pStyle w:val="Inhopg2"/>
            <w:tabs>
              <w:tab w:val="left" w:pos="1100"/>
              <w:tab w:val="right" w:leader="dot" w:pos="9062"/>
            </w:tabs>
            <w:rPr>
              <w:rFonts w:eastAsiaTheme="minorEastAsia"/>
              <w:noProof/>
              <w:lang w:eastAsia="nl-NL"/>
            </w:rPr>
          </w:pPr>
          <w:hyperlink w:anchor="_Toc119507505" w:history="1">
            <w:r w:rsidR="00B05CA5" w:rsidRPr="009C5D04">
              <w:rPr>
                <w:rStyle w:val="Hyperlink"/>
                <w:rFonts w:ascii="Arial" w:hAnsi="Arial" w:cs="Arial"/>
                <w:noProof/>
              </w:rPr>
              <w:t>11.2.</w:t>
            </w:r>
            <w:r w:rsidR="00B05CA5">
              <w:rPr>
                <w:rFonts w:eastAsiaTheme="minorEastAsia"/>
                <w:noProof/>
                <w:lang w:eastAsia="nl-NL"/>
              </w:rPr>
              <w:tab/>
            </w:r>
            <w:r w:rsidR="00B05CA5" w:rsidRPr="009C5D04">
              <w:rPr>
                <w:rStyle w:val="Hyperlink"/>
                <w:rFonts w:ascii="Arial" w:hAnsi="Arial" w:cs="Arial"/>
                <w:noProof/>
              </w:rPr>
              <w:t>Tuchtrechtcommissie</w:t>
            </w:r>
            <w:r w:rsidR="00B05CA5">
              <w:rPr>
                <w:noProof/>
                <w:webHidden/>
              </w:rPr>
              <w:tab/>
            </w:r>
            <w:r w:rsidR="00B05CA5">
              <w:rPr>
                <w:noProof/>
                <w:webHidden/>
              </w:rPr>
              <w:fldChar w:fldCharType="begin"/>
            </w:r>
            <w:r w:rsidR="00B05CA5">
              <w:rPr>
                <w:noProof/>
                <w:webHidden/>
              </w:rPr>
              <w:instrText xml:space="preserve"> PAGEREF _Toc119507505 \h </w:instrText>
            </w:r>
            <w:r w:rsidR="00B05CA5">
              <w:rPr>
                <w:noProof/>
                <w:webHidden/>
              </w:rPr>
            </w:r>
            <w:r w:rsidR="00B05CA5">
              <w:rPr>
                <w:noProof/>
                <w:webHidden/>
              </w:rPr>
              <w:fldChar w:fldCharType="separate"/>
            </w:r>
            <w:r w:rsidR="009867CA">
              <w:rPr>
                <w:noProof/>
                <w:webHidden/>
              </w:rPr>
              <w:t>9</w:t>
            </w:r>
            <w:r w:rsidR="00B05CA5">
              <w:rPr>
                <w:noProof/>
                <w:webHidden/>
              </w:rPr>
              <w:fldChar w:fldCharType="end"/>
            </w:r>
          </w:hyperlink>
        </w:p>
        <w:p w14:paraId="4B5EFA92" w14:textId="77777777" w:rsidR="00B05CA5" w:rsidRDefault="00000000">
          <w:pPr>
            <w:pStyle w:val="Inhopg2"/>
            <w:tabs>
              <w:tab w:val="left" w:pos="1100"/>
              <w:tab w:val="right" w:leader="dot" w:pos="9062"/>
            </w:tabs>
            <w:rPr>
              <w:rFonts w:eastAsiaTheme="minorEastAsia"/>
              <w:noProof/>
              <w:lang w:eastAsia="nl-NL"/>
            </w:rPr>
          </w:pPr>
          <w:hyperlink w:anchor="_Toc119507506" w:history="1">
            <w:r w:rsidR="00B05CA5" w:rsidRPr="009C5D04">
              <w:rPr>
                <w:rStyle w:val="Hyperlink"/>
                <w:rFonts w:ascii="Arial" w:hAnsi="Arial" w:cs="Arial"/>
                <w:noProof/>
              </w:rPr>
              <w:t>11.3.</w:t>
            </w:r>
            <w:r w:rsidR="00B05CA5">
              <w:rPr>
                <w:rFonts w:eastAsiaTheme="minorEastAsia"/>
                <w:noProof/>
                <w:lang w:eastAsia="nl-NL"/>
              </w:rPr>
              <w:tab/>
            </w:r>
            <w:r w:rsidR="00B05CA5" w:rsidRPr="009C5D04">
              <w:rPr>
                <w:rStyle w:val="Hyperlink"/>
                <w:rFonts w:ascii="Arial" w:hAnsi="Arial" w:cs="Arial"/>
                <w:noProof/>
              </w:rPr>
              <w:t>WBTR (Wet Bestuur en Toezicht Rechtspersonen</w:t>
            </w:r>
            <w:r w:rsidR="00B05CA5">
              <w:rPr>
                <w:noProof/>
                <w:webHidden/>
              </w:rPr>
              <w:tab/>
            </w:r>
            <w:r w:rsidR="00B05CA5">
              <w:rPr>
                <w:noProof/>
                <w:webHidden/>
              </w:rPr>
              <w:fldChar w:fldCharType="begin"/>
            </w:r>
            <w:r w:rsidR="00B05CA5">
              <w:rPr>
                <w:noProof/>
                <w:webHidden/>
              </w:rPr>
              <w:instrText xml:space="preserve"> PAGEREF _Toc119507506 \h </w:instrText>
            </w:r>
            <w:r w:rsidR="00B05CA5">
              <w:rPr>
                <w:noProof/>
                <w:webHidden/>
              </w:rPr>
            </w:r>
            <w:r w:rsidR="00B05CA5">
              <w:rPr>
                <w:noProof/>
                <w:webHidden/>
              </w:rPr>
              <w:fldChar w:fldCharType="separate"/>
            </w:r>
            <w:r w:rsidR="009867CA">
              <w:rPr>
                <w:noProof/>
                <w:webHidden/>
              </w:rPr>
              <w:t>10</w:t>
            </w:r>
            <w:r w:rsidR="00B05CA5">
              <w:rPr>
                <w:noProof/>
                <w:webHidden/>
              </w:rPr>
              <w:fldChar w:fldCharType="end"/>
            </w:r>
          </w:hyperlink>
        </w:p>
        <w:p w14:paraId="49BBE577" w14:textId="3F69C769" w:rsidR="006613AE" w:rsidRDefault="006613AE">
          <w:r>
            <w:rPr>
              <w:b/>
              <w:bCs/>
            </w:rPr>
            <w:fldChar w:fldCharType="end"/>
          </w:r>
        </w:p>
      </w:sdtContent>
    </w:sdt>
    <w:p w14:paraId="59C6B890" w14:textId="215B2D76" w:rsidR="007527AA" w:rsidRPr="006676A6" w:rsidRDefault="00931622" w:rsidP="00F04B13">
      <w:pPr>
        <w:pStyle w:val="Default"/>
        <w:rPr>
          <w:b/>
          <w:sz w:val="32"/>
          <w:szCs w:val="32"/>
        </w:rPr>
      </w:pPr>
      <w:r>
        <w:rPr>
          <w:color w:val="auto"/>
        </w:rPr>
        <w:br w:type="page"/>
      </w:r>
    </w:p>
    <w:p w14:paraId="37A35570" w14:textId="1A3AFBCB" w:rsidR="007527AA" w:rsidRPr="009E531C" w:rsidRDefault="007527AA" w:rsidP="006676A6">
      <w:pPr>
        <w:pStyle w:val="Kop1"/>
        <w:numPr>
          <w:ilvl w:val="0"/>
          <w:numId w:val="9"/>
        </w:numPr>
      </w:pPr>
      <w:bookmarkStart w:id="0" w:name="_Toc20941021"/>
      <w:bookmarkStart w:id="1" w:name="_Toc119507493"/>
      <w:r w:rsidRPr="004F64DB">
        <w:lastRenderedPageBreak/>
        <w:t>Organisatie</w:t>
      </w:r>
      <w:bookmarkEnd w:id="0"/>
      <w:bookmarkEnd w:id="1"/>
      <w:r w:rsidRPr="009E531C">
        <w:t xml:space="preserve"> </w:t>
      </w:r>
    </w:p>
    <w:p w14:paraId="10117D76" w14:textId="77777777" w:rsidR="007527AA" w:rsidRDefault="007527AA" w:rsidP="007527AA">
      <w:pPr>
        <w:pStyle w:val="Default"/>
        <w:rPr>
          <w:color w:val="auto"/>
          <w:sz w:val="20"/>
          <w:szCs w:val="20"/>
        </w:rPr>
      </w:pPr>
      <w:r>
        <w:rPr>
          <w:b/>
          <w:bCs/>
          <w:color w:val="auto"/>
          <w:sz w:val="20"/>
          <w:szCs w:val="20"/>
        </w:rPr>
        <w:t xml:space="preserve">Artikel 1. </w:t>
      </w:r>
    </w:p>
    <w:p w14:paraId="0A06CE32" w14:textId="77777777" w:rsidR="007527AA" w:rsidRDefault="007527AA" w:rsidP="007527AA">
      <w:pPr>
        <w:pStyle w:val="Default"/>
        <w:rPr>
          <w:color w:val="auto"/>
          <w:sz w:val="20"/>
          <w:szCs w:val="20"/>
        </w:rPr>
      </w:pPr>
      <w:r>
        <w:rPr>
          <w:color w:val="auto"/>
          <w:sz w:val="20"/>
          <w:szCs w:val="20"/>
        </w:rPr>
        <w:t xml:space="preserve">De </w:t>
      </w:r>
      <w:proofErr w:type="spellStart"/>
      <w:r>
        <w:rPr>
          <w:color w:val="auto"/>
          <w:sz w:val="20"/>
          <w:szCs w:val="20"/>
        </w:rPr>
        <w:t>Zeister</w:t>
      </w:r>
      <w:proofErr w:type="spellEnd"/>
      <w:r>
        <w:rPr>
          <w:color w:val="auto"/>
          <w:sz w:val="20"/>
          <w:szCs w:val="20"/>
        </w:rPr>
        <w:t xml:space="preserve"> Volleybal Commissie (hierna te noemen ZVC) zal ieder jaar één of twee competities organiseren voor haar leden. </w:t>
      </w:r>
    </w:p>
    <w:p w14:paraId="4220FBBA" w14:textId="77777777" w:rsidR="00931622" w:rsidRDefault="00931622" w:rsidP="007527AA">
      <w:pPr>
        <w:pStyle w:val="Default"/>
        <w:rPr>
          <w:color w:val="auto"/>
          <w:sz w:val="20"/>
          <w:szCs w:val="20"/>
        </w:rPr>
      </w:pPr>
    </w:p>
    <w:p w14:paraId="0665E4D1" w14:textId="77777777" w:rsidR="007527AA" w:rsidRDefault="007527AA" w:rsidP="007527AA">
      <w:pPr>
        <w:pStyle w:val="Default"/>
        <w:rPr>
          <w:color w:val="auto"/>
          <w:sz w:val="20"/>
          <w:szCs w:val="20"/>
        </w:rPr>
      </w:pPr>
      <w:r>
        <w:rPr>
          <w:b/>
          <w:bCs/>
          <w:color w:val="auto"/>
          <w:sz w:val="20"/>
          <w:szCs w:val="20"/>
        </w:rPr>
        <w:t xml:space="preserve">Artikel 2. </w:t>
      </w:r>
    </w:p>
    <w:p w14:paraId="0E07DC07" w14:textId="77777777" w:rsidR="007527AA" w:rsidRDefault="007527AA" w:rsidP="007527AA">
      <w:pPr>
        <w:pStyle w:val="Default"/>
        <w:rPr>
          <w:color w:val="auto"/>
          <w:sz w:val="20"/>
          <w:szCs w:val="20"/>
        </w:rPr>
      </w:pPr>
      <w:r>
        <w:rPr>
          <w:color w:val="auto"/>
          <w:sz w:val="20"/>
          <w:szCs w:val="20"/>
        </w:rPr>
        <w:t xml:space="preserve">De competitie wordt georganiseerd voor afdelingen. Een afdeling kan zijn elke organisatievorm, die voldoet aan de eisen gesteld in de Statuten en het Huishoudelijk Reglement. </w:t>
      </w:r>
    </w:p>
    <w:p w14:paraId="5E90B190" w14:textId="77777777" w:rsidR="00931622" w:rsidRDefault="00931622" w:rsidP="007527AA">
      <w:pPr>
        <w:pStyle w:val="Default"/>
        <w:rPr>
          <w:color w:val="auto"/>
          <w:sz w:val="20"/>
          <w:szCs w:val="20"/>
        </w:rPr>
      </w:pPr>
    </w:p>
    <w:p w14:paraId="6FF8C3EA" w14:textId="77777777" w:rsidR="007527AA" w:rsidRDefault="007527AA" w:rsidP="007527AA">
      <w:pPr>
        <w:pStyle w:val="Default"/>
        <w:rPr>
          <w:color w:val="auto"/>
          <w:sz w:val="20"/>
          <w:szCs w:val="20"/>
        </w:rPr>
      </w:pPr>
      <w:r>
        <w:rPr>
          <w:b/>
          <w:bCs/>
          <w:color w:val="auto"/>
          <w:sz w:val="20"/>
          <w:szCs w:val="20"/>
        </w:rPr>
        <w:t xml:space="preserve">Artikel 3. </w:t>
      </w:r>
    </w:p>
    <w:p w14:paraId="3580E9B6" w14:textId="77777777" w:rsidR="007527AA" w:rsidRDefault="007527AA" w:rsidP="007527AA">
      <w:pPr>
        <w:pStyle w:val="Default"/>
        <w:rPr>
          <w:color w:val="auto"/>
          <w:sz w:val="20"/>
          <w:szCs w:val="20"/>
        </w:rPr>
      </w:pPr>
      <w:r>
        <w:rPr>
          <w:color w:val="auto"/>
          <w:sz w:val="20"/>
          <w:szCs w:val="20"/>
        </w:rPr>
        <w:t xml:space="preserve">Naast de voorzitter, secretaris en penningmeester kunnen binnen het hoofdbestuur ook andere bestuursleden functioneel benoemd worden. </w:t>
      </w:r>
    </w:p>
    <w:p w14:paraId="2D92AEC7" w14:textId="77777777" w:rsidR="00931622" w:rsidRDefault="00931622" w:rsidP="007527AA">
      <w:pPr>
        <w:pStyle w:val="Default"/>
        <w:rPr>
          <w:color w:val="auto"/>
          <w:sz w:val="20"/>
          <w:szCs w:val="20"/>
        </w:rPr>
      </w:pPr>
    </w:p>
    <w:p w14:paraId="734F8598" w14:textId="77777777" w:rsidR="00B05CA5" w:rsidRDefault="00B05CA5" w:rsidP="007527AA">
      <w:pPr>
        <w:pStyle w:val="Default"/>
        <w:rPr>
          <w:b/>
          <w:bCs/>
          <w:color w:val="auto"/>
          <w:sz w:val="23"/>
          <w:szCs w:val="23"/>
        </w:rPr>
      </w:pPr>
    </w:p>
    <w:p w14:paraId="6F47E2F4" w14:textId="77777777" w:rsidR="007527AA" w:rsidRDefault="007527AA" w:rsidP="007527AA">
      <w:pPr>
        <w:pStyle w:val="Default"/>
        <w:rPr>
          <w:color w:val="auto"/>
          <w:sz w:val="23"/>
          <w:szCs w:val="23"/>
        </w:rPr>
      </w:pPr>
      <w:r>
        <w:rPr>
          <w:b/>
          <w:bCs/>
          <w:color w:val="auto"/>
          <w:sz w:val="23"/>
          <w:szCs w:val="23"/>
        </w:rPr>
        <w:t xml:space="preserve">Formaliteiten ten aanzien van deelname aan de competitie: </w:t>
      </w:r>
    </w:p>
    <w:p w14:paraId="15BF9F50" w14:textId="77777777" w:rsidR="00B05CA5" w:rsidRDefault="00B05CA5" w:rsidP="007527AA">
      <w:pPr>
        <w:pStyle w:val="Default"/>
        <w:rPr>
          <w:b/>
          <w:bCs/>
          <w:color w:val="auto"/>
          <w:sz w:val="20"/>
          <w:szCs w:val="20"/>
        </w:rPr>
      </w:pPr>
    </w:p>
    <w:p w14:paraId="33DAA29A" w14:textId="77777777" w:rsidR="007527AA" w:rsidRDefault="007527AA" w:rsidP="007527AA">
      <w:pPr>
        <w:pStyle w:val="Default"/>
        <w:rPr>
          <w:color w:val="auto"/>
          <w:sz w:val="20"/>
          <w:szCs w:val="20"/>
        </w:rPr>
      </w:pPr>
      <w:r>
        <w:rPr>
          <w:b/>
          <w:bCs/>
          <w:color w:val="auto"/>
          <w:sz w:val="20"/>
          <w:szCs w:val="20"/>
        </w:rPr>
        <w:t xml:space="preserve">Artikel 4. </w:t>
      </w:r>
    </w:p>
    <w:p w14:paraId="659CC070" w14:textId="77777777" w:rsidR="007527AA" w:rsidRDefault="007527AA" w:rsidP="007527AA">
      <w:pPr>
        <w:pStyle w:val="Default"/>
        <w:rPr>
          <w:color w:val="auto"/>
          <w:sz w:val="20"/>
          <w:szCs w:val="20"/>
        </w:rPr>
      </w:pPr>
      <w:r>
        <w:rPr>
          <w:color w:val="auto"/>
          <w:sz w:val="20"/>
          <w:szCs w:val="20"/>
        </w:rPr>
        <w:t xml:space="preserve">Om aan de competitie te kunnen deelnemen dienen de afdelingen zich schriftelijk aan te melden op de door het hoofdbestuur aan te geven wijze. Inschrijving dient uiterlijk te geschieden vóór de datum die daartoe door het hoofdbestuur is vastgesteld. Te late inschrijving kan inhouden dat deelname aan de competitie niet meer mogelijk is. </w:t>
      </w:r>
    </w:p>
    <w:p w14:paraId="498F885D" w14:textId="77777777" w:rsidR="00931622" w:rsidRDefault="00931622" w:rsidP="007527AA">
      <w:pPr>
        <w:pStyle w:val="Default"/>
        <w:rPr>
          <w:color w:val="auto"/>
          <w:sz w:val="20"/>
          <w:szCs w:val="20"/>
        </w:rPr>
      </w:pPr>
    </w:p>
    <w:p w14:paraId="226F4568" w14:textId="77777777" w:rsidR="007527AA" w:rsidRDefault="007527AA" w:rsidP="007527AA">
      <w:pPr>
        <w:pStyle w:val="Default"/>
        <w:rPr>
          <w:color w:val="auto"/>
          <w:sz w:val="20"/>
          <w:szCs w:val="20"/>
        </w:rPr>
      </w:pPr>
      <w:r>
        <w:rPr>
          <w:b/>
          <w:bCs/>
          <w:color w:val="auto"/>
          <w:sz w:val="20"/>
          <w:szCs w:val="20"/>
        </w:rPr>
        <w:t xml:space="preserve">Artikel 5. </w:t>
      </w:r>
    </w:p>
    <w:p w14:paraId="21C676A8" w14:textId="5DAE4039" w:rsidR="00931622" w:rsidRDefault="007527AA" w:rsidP="007527AA">
      <w:pPr>
        <w:pStyle w:val="Default"/>
        <w:rPr>
          <w:color w:val="auto"/>
          <w:sz w:val="20"/>
          <w:szCs w:val="20"/>
        </w:rPr>
      </w:pPr>
      <w:r>
        <w:rPr>
          <w:color w:val="auto"/>
          <w:sz w:val="20"/>
          <w:szCs w:val="20"/>
        </w:rPr>
        <w:t xml:space="preserve">De deelnemende afdelingen ontvangen een inschrijvingsformulier, teamopgaveformulier(en) en </w:t>
      </w:r>
      <w:r w:rsidR="008A4048">
        <w:rPr>
          <w:color w:val="auto"/>
          <w:sz w:val="20"/>
          <w:szCs w:val="20"/>
        </w:rPr>
        <w:t xml:space="preserve">een reeks nummers die aan </w:t>
      </w:r>
      <w:r>
        <w:rPr>
          <w:color w:val="auto"/>
          <w:sz w:val="20"/>
          <w:szCs w:val="20"/>
        </w:rPr>
        <w:t>spelers</w:t>
      </w:r>
      <w:r w:rsidR="008A4048">
        <w:rPr>
          <w:color w:val="auto"/>
          <w:sz w:val="20"/>
          <w:szCs w:val="20"/>
        </w:rPr>
        <w:t xml:space="preserve"> kunnen worden toegekend</w:t>
      </w:r>
      <w:r>
        <w:rPr>
          <w:color w:val="auto"/>
          <w:sz w:val="20"/>
          <w:szCs w:val="20"/>
        </w:rPr>
        <w:t xml:space="preserve">. Deze moeten worden </w:t>
      </w:r>
      <w:r w:rsidR="008A4048">
        <w:rPr>
          <w:color w:val="auto"/>
          <w:sz w:val="20"/>
          <w:szCs w:val="20"/>
        </w:rPr>
        <w:t xml:space="preserve">toegekend </w:t>
      </w:r>
      <w:r>
        <w:rPr>
          <w:color w:val="auto"/>
          <w:sz w:val="20"/>
          <w:szCs w:val="20"/>
        </w:rPr>
        <w:t>op de aangegeven wijze.</w:t>
      </w:r>
    </w:p>
    <w:p w14:paraId="55C2D6A2" w14:textId="77777777" w:rsidR="007527AA" w:rsidRDefault="007527AA" w:rsidP="007527AA">
      <w:pPr>
        <w:pStyle w:val="Default"/>
        <w:rPr>
          <w:color w:val="auto"/>
          <w:sz w:val="20"/>
          <w:szCs w:val="20"/>
        </w:rPr>
      </w:pPr>
      <w:r>
        <w:rPr>
          <w:color w:val="auto"/>
          <w:sz w:val="20"/>
          <w:szCs w:val="20"/>
        </w:rPr>
        <w:t xml:space="preserve"> </w:t>
      </w:r>
    </w:p>
    <w:p w14:paraId="2EB0E942" w14:textId="77777777" w:rsidR="007527AA" w:rsidRDefault="007527AA" w:rsidP="007527AA">
      <w:pPr>
        <w:pStyle w:val="Default"/>
        <w:rPr>
          <w:color w:val="auto"/>
          <w:sz w:val="20"/>
          <w:szCs w:val="20"/>
        </w:rPr>
      </w:pPr>
      <w:r>
        <w:rPr>
          <w:b/>
          <w:bCs/>
          <w:color w:val="auto"/>
          <w:sz w:val="20"/>
          <w:szCs w:val="20"/>
        </w:rPr>
        <w:t xml:space="preserve">Artikel 6. </w:t>
      </w:r>
    </w:p>
    <w:p w14:paraId="53F14BBD" w14:textId="4D4ED863" w:rsidR="007527AA" w:rsidRDefault="007527AA" w:rsidP="007527AA">
      <w:pPr>
        <w:pStyle w:val="Default"/>
        <w:rPr>
          <w:color w:val="auto"/>
          <w:sz w:val="20"/>
          <w:szCs w:val="20"/>
        </w:rPr>
      </w:pPr>
      <w:r>
        <w:rPr>
          <w:color w:val="auto"/>
          <w:sz w:val="20"/>
          <w:szCs w:val="20"/>
        </w:rPr>
        <w:t xml:space="preserve">Elk team bestaat uit tenminste </w:t>
      </w:r>
      <w:r w:rsidR="001F3908">
        <w:rPr>
          <w:color w:val="auto"/>
          <w:sz w:val="20"/>
          <w:szCs w:val="20"/>
        </w:rPr>
        <w:t>vijf</w:t>
      </w:r>
      <w:r>
        <w:rPr>
          <w:color w:val="auto"/>
          <w:sz w:val="20"/>
          <w:szCs w:val="20"/>
        </w:rPr>
        <w:t xml:space="preserve"> (</w:t>
      </w:r>
      <w:r w:rsidR="001F3908">
        <w:rPr>
          <w:color w:val="auto"/>
          <w:sz w:val="20"/>
          <w:szCs w:val="20"/>
        </w:rPr>
        <w:t>5</w:t>
      </w:r>
      <w:r>
        <w:rPr>
          <w:color w:val="auto"/>
          <w:sz w:val="20"/>
          <w:szCs w:val="20"/>
        </w:rPr>
        <w:t>) spelers..</w:t>
      </w:r>
    </w:p>
    <w:p w14:paraId="6AF3656D" w14:textId="77777777" w:rsidR="00931622" w:rsidRDefault="00931622" w:rsidP="007527AA">
      <w:pPr>
        <w:pStyle w:val="Default"/>
        <w:rPr>
          <w:color w:val="auto"/>
          <w:sz w:val="20"/>
          <w:szCs w:val="20"/>
        </w:rPr>
      </w:pPr>
    </w:p>
    <w:p w14:paraId="168709A6" w14:textId="77777777" w:rsidR="007527AA" w:rsidRDefault="007527AA" w:rsidP="007527AA">
      <w:pPr>
        <w:pStyle w:val="Default"/>
        <w:rPr>
          <w:color w:val="auto"/>
          <w:sz w:val="20"/>
          <w:szCs w:val="20"/>
        </w:rPr>
      </w:pPr>
      <w:r>
        <w:rPr>
          <w:b/>
          <w:bCs/>
          <w:color w:val="auto"/>
          <w:sz w:val="20"/>
          <w:szCs w:val="20"/>
        </w:rPr>
        <w:t xml:space="preserve">Artikel 7. </w:t>
      </w:r>
    </w:p>
    <w:p w14:paraId="5589F34E" w14:textId="67BA040E" w:rsidR="007527AA" w:rsidRDefault="00E62425" w:rsidP="007527AA">
      <w:pPr>
        <w:pStyle w:val="Default"/>
        <w:rPr>
          <w:color w:val="auto"/>
          <w:sz w:val="20"/>
          <w:szCs w:val="20"/>
        </w:rPr>
      </w:pPr>
      <w:r>
        <w:rPr>
          <w:color w:val="auto"/>
          <w:sz w:val="20"/>
          <w:szCs w:val="20"/>
        </w:rPr>
        <w:t>Vervallen</w:t>
      </w:r>
      <w:r w:rsidR="007527AA">
        <w:rPr>
          <w:color w:val="auto"/>
          <w:sz w:val="20"/>
          <w:szCs w:val="20"/>
        </w:rPr>
        <w:t xml:space="preserve"> </w:t>
      </w:r>
    </w:p>
    <w:p w14:paraId="2847D48C" w14:textId="77777777" w:rsidR="00931622" w:rsidRDefault="00931622" w:rsidP="007527AA">
      <w:pPr>
        <w:pStyle w:val="Default"/>
        <w:rPr>
          <w:color w:val="auto"/>
          <w:sz w:val="20"/>
          <w:szCs w:val="20"/>
        </w:rPr>
      </w:pPr>
    </w:p>
    <w:p w14:paraId="66B1D733" w14:textId="77777777" w:rsidR="007527AA" w:rsidRDefault="007527AA" w:rsidP="007527AA">
      <w:pPr>
        <w:pStyle w:val="Default"/>
        <w:rPr>
          <w:color w:val="auto"/>
          <w:sz w:val="20"/>
          <w:szCs w:val="20"/>
        </w:rPr>
      </w:pPr>
      <w:r>
        <w:rPr>
          <w:b/>
          <w:bCs/>
          <w:color w:val="auto"/>
          <w:sz w:val="20"/>
          <w:szCs w:val="20"/>
        </w:rPr>
        <w:t xml:space="preserve">Artikel 8. </w:t>
      </w:r>
    </w:p>
    <w:p w14:paraId="4F999F49" w14:textId="1EC6EBC0" w:rsidR="00931622" w:rsidRDefault="007527AA" w:rsidP="007527AA">
      <w:pPr>
        <w:pStyle w:val="Default"/>
        <w:rPr>
          <w:color w:val="auto"/>
          <w:sz w:val="20"/>
          <w:szCs w:val="20"/>
        </w:rPr>
      </w:pPr>
      <w:r>
        <w:rPr>
          <w:color w:val="auto"/>
          <w:sz w:val="20"/>
          <w:szCs w:val="20"/>
        </w:rPr>
        <w:t xml:space="preserve">Een speler mag eerst dan voor zijn afdeling uitkomen als hij in het bezit is van een geldige </w:t>
      </w:r>
      <w:r w:rsidR="003843E2">
        <w:rPr>
          <w:color w:val="auto"/>
          <w:sz w:val="20"/>
          <w:szCs w:val="20"/>
        </w:rPr>
        <w:t xml:space="preserve">registratie als </w:t>
      </w:r>
      <w:r>
        <w:rPr>
          <w:color w:val="auto"/>
          <w:sz w:val="20"/>
          <w:szCs w:val="20"/>
        </w:rPr>
        <w:t xml:space="preserve">speler. Indien dit niet het geval is, wordt het meespelen als </w:t>
      </w:r>
      <w:proofErr w:type="spellStart"/>
      <w:r>
        <w:rPr>
          <w:color w:val="auto"/>
          <w:sz w:val="20"/>
          <w:szCs w:val="20"/>
        </w:rPr>
        <w:t>ongerechtigd</w:t>
      </w:r>
      <w:proofErr w:type="spellEnd"/>
      <w:r>
        <w:rPr>
          <w:color w:val="auto"/>
          <w:sz w:val="20"/>
          <w:szCs w:val="20"/>
        </w:rPr>
        <w:t xml:space="preserve"> beschouwd. Bij constatering van </w:t>
      </w:r>
      <w:proofErr w:type="spellStart"/>
      <w:r>
        <w:rPr>
          <w:color w:val="auto"/>
          <w:sz w:val="20"/>
          <w:szCs w:val="20"/>
        </w:rPr>
        <w:t>ongerechtigd</w:t>
      </w:r>
      <w:proofErr w:type="spellEnd"/>
      <w:r>
        <w:rPr>
          <w:color w:val="auto"/>
          <w:sz w:val="20"/>
          <w:szCs w:val="20"/>
        </w:rPr>
        <w:t xml:space="preserve"> spelen treedt artikel 31</w:t>
      </w:r>
      <w:r w:rsidR="009867CA">
        <w:rPr>
          <w:color w:val="auto"/>
          <w:sz w:val="20"/>
          <w:szCs w:val="20"/>
        </w:rPr>
        <w:t>a</w:t>
      </w:r>
      <w:r>
        <w:rPr>
          <w:color w:val="auto"/>
          <w:sz w:val="20"/>
          <w:szCs w:val="20"/>
        </w:rPr>
        <w:t xml:space="preserve"> in werking.</w:t>
      </w:r>
    </w:p>
    <w:p w14:paraId="5380929A" w14:textId="77777777" w:rsidR="007527AA" w:rsidRDefault="007527AA" w:rsidP="007527AA">
      <w:pPr>
        <w:pStyle w:val="Default"/>
        <w:rPr>
          <w:color w:val="auto"/>
          <w:sz w:val="20"/>
          <w:szCs w:val="20"/>
        </w:rPr>
      </w:pPr>
      <w:r>
        <w:rPr>
          <w:color w:val="auto"/>
          <w:sz w:val="20"/>
          <w:szCs w:val="20"/>
        </w:rPr>
        <w:t xml:space="preserve"> </w:t>
      </w:r>
    </w:p>
    <w:p w14:paraId="06850B0B" w14:textId="77777777" w:rsidR="007527AA" w:rsidRDefault="007527AA" w:rsidP="007527AA">
      <w:pPr>
        <w:pStyle w:val="Default"/>
        <w:rPr>
          <w:color w:val="auto"/>
          <w:sz w:val="20"/>
          <w:szCs w:val="20"/>
        </w:rPr>
      </w:pPr>
      <w:r>
        <w:rPr>
          <w:b/>
          <w:bCs/>
          <w:color w:val="auto"/>
          <w:sz w:val="20"/>
          <w:szCs w:val="20"/>
        </w:rPr>
        <w:t xml:space="preserve">Artikel 9. </w:t>
      </w:r>
    </w:p>
    <w:p w14:paraId="39056A75" w14:textId="77777777" w:rsidR="007527AA" w:rsidRDefault="007527AA" w:rsidP="007527AA">
      <w:pPr>
        <w:pStyle w:val="Default"/>
        <w:rPr>
          <w:color w:val="auto"/>
          <w:sz w:val="20"/>
          <w:szCs w:val="20"/>
        </w:rPr>
      </w:pPr>
      <w:r>
        <w:rPr>
          <w:color w:val="auto"/>
          <w:sz w:val="20"/>
          <w:szCs w:val="20"/>
        </w:rPr>
        <w:t xml:space="preserve">Het hoofdbestuur heeft het recht afdelingen en individuele spelers te weigeren. </w:t>
      </w:r>
    </w:p>
    <w:p w14:paraId="1FD1CC98" w14:textId="77777777" w:rsidR="007527AA" w:rsidRDefault="007527AA" w:rsidP="007527AA">
      <w:pPr>
        <w:pStyle w:val="Default"/>
        <w:rPr>
          <w:color w:val="auto"/>
          <w:sz w:val="20"/>
          <w:szCs w:val="20"/>
        </w:rPr>
      </w:pPr>
      <w:r>
        <w:rPr>
          <w:color w:val="auto"/>
          <w:sz w:val="20"/>
          <w:szCs w:val="20"/>
        </w:rPr>
        <w:t xml:space="preserve">Dit kan o.a. geschieden op grond van: </w:t>
      </w:r>
    </w:p>
    <w:p w14:paraId="4EA29EA3" w14:textId="2BC62B0B" w:rsidR="007527AA" w:rsidRDefault="007527AA" w:rsidP="00566ED6">
      <w:pPr>
        <w:pStyle w:val="Default"/>
        <w:spacing w:after="13"/>
        <w:ind w:left="426" w:hanging="426"/>
        <w:rPr>
          <w:color w:val="auto"/>
          <w:sz w:val="20"/>
          <w:szCs w:val="20"/>
        </w:rPr>
      </w:pPr>
      <w:r>
        <w:rPr>
          <w:color w:val="auto"/>
          <w:sz w:val="20"/>
          <w:szCs w:val="20"/>
        </w:rPr>
        <w:t>a.</w:t>
      </w:r>
      <w:r w:rsidR="00566ED6">
        <w:rPr>
          <w:color w:val="auto"/>
          <w:sz w:val="20"/>
          <w:szCs w:val="20"/>
        </w:rPr>
        <w:tab/>
      </w:r>
      <w:r>
        <w:rPr>
          <w:color w:val="auto"/>
          <w:sz w:val="20"/>
          <w:szCs w:val="20"/>
        </w:rPr>
        <w:t xml:space="preserve">gebleken wangedrag; </w:t>
      </w:r>
    </w:p>
    <w:p w14:paraId="4FACAEA0" w14:textId="54C4CA64" w:rsidR="007527AA" w:rsidRDefault="007527AA" w:rsidP="00566ED6">
      <w:pPr>
        <w:pStyle w:val="Default"/>
        <w:spacing w:after="13"/>
        <w:ind w:left="426" w:hanging="426"/>
        <w:rPr>
          <w:color w:val="auto"/>
          <w:sz w:val="20"/>
          <w:szCs w:val="20"/>
        </w:rPr>
      </w:pPr>
      <w:r>
        <w:rPr>
          <w:color w:val="auto"/>
          <w:sz w:val="20"/>
          <w:szCs w:val="20"/>
        </w:rPr>
        <w:t>b.</w:t>
      </w:r>
      <w:r w:rsidR="00566ED6">
        <w:rPr>
          <w:color w:val="auto"/>
          <w:sz w:val="20"/>
          <w:szCs w:val="20"/>
        </w:rPr>
        <w:tab/>
      </w:r>
      <w:r>
        <w:rPr>
          <w:color w:val="auto"/>
          <w:sz w:val="20"/>
          <w:szCs w:val="20"/>
        </w:rPr>
        <w:t xml:space="preserve">het niet voldaan hebben aan financiële verplichtingen; </w:t>
      </w:r>
    </w:p>
    <w:p w14:paraId="2EB4210B" w14:textId="25CC01F2" w:rsidR="007527AA" w:rsidRDefault="007527AA" w:rsidP="00566ED6">
      <w:pPr>
        <w:pStyle w:val="Default"/>
        <w:ind w:left="426" w:hanging="426"/>
        <w:rPr>
          <w:color w:val="auto"/>
          <w:sz w:val="20"/>
          <w:szCs w:val="20"/>
        </w:rPr>
      </w:pPr>
      <w:r>
        <w:rPr>
          <w:color w:val="auto"/>
          <w:sz w:val="20"/>
          <w:szCs w:val="20"/>
        </w:rPr>
        <w:t>c.</w:t>
      </w:r>
      <w:r w:rsidR="00566ED6">
        <w:rPr>
          <w:color w:val="auto"/>
          <w:sz w:val="20"/>
          <w:szCs w:val="20"/>
        </w:rPr>
        <w:tab/>
      </w:r>
      <w:r>
        <w:rPr>
          <w:color w:val="auto"/>
          <w:sz w:val="20"/>
          <w:szCs w:val="20"/>
        </w:rPr>
        <w:t xml:space="preserve">het niet leveren van scheidsrechters met ZVC licentie; </w:t>
      </w:r>
    </w:p>
    <w:p w14:paraId="4F647292" w14:textId="4ED7542E" w:rsidR="007527AA" w:rsidRDefault="007527AA" w:rsidP="00566ED6">
      <w:pPr>
        <w:pStyle w:val="Default"/>
        <w:ind w:left="426" w:hanging="426"/>
        <w:rPr>
          <w:color w:val="auto"/>
          <w:sz w:val="20"/>
          <w:szCs w:val="20"/>
        </w:rPr>
      </w:pPr>
      <w:r>
        <w:rPr>
          <w:color w:val="auto"/>
          <w:sz w:val="20"/>
          <w:szCs w:val="20"/>
        </w:rPr>
        <w:t>d.</w:t>
      </w:r>
      <w:r w:rsidR="00566ED6">
        <w:rPr>
          <w:color w:val="auto"/>
          <w:sz w:val="20"/>
          <w:szCs w:val="20"/>
        </w:rPr>
        <w:tab/>
      </w:r>
      <w:r>
        <w:rPr>
          <w:color w:val="auto"/>
          <w:sz w:val="20"/>
          <w:szCs w:val="20"/>
        </w:rPr>
        <w:t xml:space="preserve">onvoldoende beschikbare zaalruimte. </w:t>
      </w:r>
    </w:p>
    <w:p w14:paraId="5B8C2121" w14:textId="77777777" w:rsidR="00931622" w:rsidRDefault="00931622" w:rsidP="007527AA">
      <w:pPr>
        <w:pStyle w:val="Default"/>
        <w:rPr>
          <w:color w:val="auto"/>
          <w:sz w:val="20"/>
          <w:szCs w:val="20"/>
        </w:rPr>
      </w:pPr>
    </w:p>
    <w:p w14:paraId="29DFE3E1" w14:textId="77777777" w:rsidR="007527AA" w:rsidRDefault="007527AA" w:rsidP="007527AA">
      <w:pPr>
        <w:pStyle w:val="Default"/>
        <w:rPr>
          <w:color w:val="auto"/>
          <w:sz w:val="20"/>
          <w:szCs w:val="20"/>
        </w:rPr>
      </w:pPr>
      <w:r>
        <w:rPr>
          <w:b/>
          <w:bCs/>
          <w:color w:val="auto"/>
          <w:sz w:val="20"/>
          <w:szCs w:val="20"/>
        </w:rPr>
        <w:t xml:space="preserve">Artikel 10. </w:t>
      </w:r>
    </w:p>
    <w:p w14:paraId="0D35F001" w14:textId="77777777" w:rsidR="007527AA" w:rsidRDefault="007527AA" w:rsidP="007527AA">
      <w:pPr>
        <w:pStyle w:val="Default"/>
        <w:rPr>
          <w:color w:val="auto"/>
          <w:sz w:val="20"/>
          <w:szCs w:val="20"/>
        </w:rPr>
      </w:pPr>
      <w:r>
        <w:rPr>
          <w:color w:val="auto"/>
          <w:sz w:val="20"/>
          <w:szCs w:val="20"/>
        </w:rPr>
        <w:t xml:space="preserve">Een afdeling dient iedere nieuwe speler – ook als deze reeds eerder in ZVC competitieverband uitkwam – schriftelijk te melden bij het ledensecretariaat. </w:t>
      </w:r>
    </w:p>
    <w:p w14:paraId="694511DB" w14:textId="77777777" w:rsidR="00931622" w:rsidRDefault="00931622" w:rsidP="007527AA">
      <w:pPr>
        <w:pStyle w:val="Default"/>
        <w:rPr>
          <w:color w:val="auto"/>
          <w:sz w:val="20"/>
          <w:szCs w:val="20"/>
        </w:rPr>
      </w:pPr>
    </w:p>
    <w:p w14:paraId="19CAE0F1" w14:textId="77777777" w:rsidR="007527AA" w:rsidRDefault="007527AA" w:rsidP="007527AA">
      <w:pPr>
        <w:pStyle w:val="Default"/>
        <w:rPr>
          <w:color w:val="auto"/>
          <w:sz w:val="20"/>
          <w:szCs w:val="20"/>
        </w:rPr>
      </w:pPr>
      <w:r>
        <w:rPr>
          <w:b/>
          <w:bCs/>
          <w:color w:val="auto"/>
          <w:sz w:val="20"/>
          <w:szCs w:val="20"/>
        </w:rPr>
        <w:t xml:space="preserve">Artikel 11. </w:t>
      </w:r>
    </w:p>
    <w:p w14:paraId="172443FC" w14:textId="114F952D" w:rsidR="007527AA" w:rsidRDefault="007527AA" w:rsidP="007527AA">
      <w:pPr>
        <w:pStyle w:val="Default"/>
        <w:rPr>
          <w:color w:val="auto"/>
          <w:sz w:val="20"/>
          <w:szCs w:val="20"/>
        </w:rPr>
      </w:pPr>
      <w:r>
        <w:rPr>
          <w:color w:val="auto"/>
          <w:sz w:val="20"/>
          <w:szCs w:val="20"/>
        </w:rPr>
        <w:t>Het wijzigen van het afdelingslidmaatschap is slechts mogeli</w:t>
      </w:r>
      <w:r w:rsidR="00C47A78">
        <w:rPr>
          <w:color w:val="auto"/>
          <w:sz w:val="20"/>
          <w:szCs w:val="20"/>
        </w:rPr>
        <w:t>jk buiten de competitieperiodes.</w:t>
      </w:r>
      <w:r w:rsidR="00EF302F">
        <w:rPr>
          <w:color w:val="auto"/>
          <w:sz w:val="20"/>
          <w:szCs w:val="20"/>
        </w:rPr>
        <w:br/>
      </w:r>
    </w:p>
    <w:p w14:paraId="0F5FEC0A" w14:textId="0E1B4F1D" w:rsidR="007527AA" w:rsidRPr="006676A6" w:rsidRDefault="00EF302F" w:rsidP="006676A6">
      <w:pPr>
        <w:rPr>
          <w:rFonts w:ascii="Arial" w:hAnsi="Arial" w:cs="Arial"/>
          <w:sz w:val="20"/>
          <w:szCs w:val="20"/>
        </w:rPr>
      </w:pPr>
      <w:r w:rsidRPr="001F6C35">
        <w:rPr>
          <w:rFonts w:ascii="Arial" w:hAnsi="Arial" w:cs="Arial"/>
        </w:rPr>
        <w:t>A</w:t>
      </w:r>
      <w:r w:rsidR="007527AA" w:rsidRPr="001F6C35">
        <w:rPr>
          <w:rFonts w:ascii="Arial" w:hAnsi="Arial" w:cs="Arial"/>
          <w:b/>
          <w:bCs/>
          <w:sz w:val="20"/>
          <w:szCs w:val="20"/>
        </w:rPr>
        <w:t>rtikel</w:t>
      </w:r>
      <w:r w:rsidR="007527AA">
        <w:rPr>
          <w:b/>
          <w:bCs/>
          <w:sz w:val="20"/>
          <w:szCs w:val="20"/>
        </w:rPr>
        <w:t xml:space="preserve"> 12. </w:t>
      </w:r>
      <w:r>
        <w:rPr>
          <w:sz w:val="20"/>
          <w:szCs w:val="20"/>
        </w:rPr>
        <w:br/>
      </w:r>
      <w:r w:rsidR="007527AA" w:rsidRPr="006676A6">
        <w:rPr>
          <w:rFonts w:ascii="Arial" w:hAnsi="Arial" w:cs="Arial"/>
          <w:sz w:val="20"/>
          <w:szCs w:val="20"/>
        </w:rPr>
        <w:t xml:space="preserve">Annulering van het wijzigen van het afdelingslidmaatschap kan slechts worden gedaan indien met betrekking tot de reeds aangevangen competitie nog geen bindende wedstrijd is gespeeld. </w:t>
      </w:r>
    </w:p>
    <w:p w14:paraId="6DEEFED7" w14:textId="77777777" w:rsidR="00931622" w:rsidRDefault="00931622" w:rsidP="007527AA">
      <w:pPr>
        <w:pStyle w:val="Default"/>
        <w:rPr>
          <w:color w:val="auto"/>
          <w:sz w:val="20"/>
          <w:szCs w:val="20"/>
        </w:rPr>
      </w:pPr>
    </w:p>
    <w:p w14:paraId="04B37BB0" w14:textId="77777777" w:rsidR="007527AA" w:rsidRDefault="007527AA" w:rsidP="007527AA">
      <w:pPr>
        <w:pStyle w:val="Default"/>
        <w:rPr>
          <w:color w:val="auto"/>
          <w:sz w:val="20"/>
          <w:szCs w:val="20"/>
        </w:rPr>
      </w:pPr>
      <w:r>
        <w:rPr>
          <w:b/>
          <w:bCs/>
          <w:color w:val="auto"/>
          <w:sz w:val="20"/>
          <w:szCs w:val="20"/>
        </w:rPr>
        <w:t xml:space="preserve">Artikel 13. </w:t>
      </w:r>
    </w:p>
    <w:p w14:paraId="749CD2E5" w14:textId="77777777" w:rsidR="00931622" w:rsidRDefault="007527AA" w:rsidP="007527AA">
      <w:pPr>
        <w:pStyle w:val="Default"/>
        <w:rPr>
          <w:color w:val="auto"/>
          <w:sz w:val="20"/>
          <w:szCs w:val="20"/>
        </w:rPr>
      </w:pPr>
      <w:r>
        <w:rPr>
          <w:color w:val="auto"/>
          <w:sz w:val="20"/>
          <w:szCs w:val="20"/>
        </w:rPr>
        <w:lastRenderedPageBreak/>
        <w:t>Onder bindende wedstrijd wordt verstaan elke wedstrijd, die door de competitieleiding is vastgesteld.</w:t>
      </w:r>
    </w:p>
    <w:p w14:paraId="4CC507A3" w14:textId="77777777" w:rsidR="00B05CA5" w:rsidRDefault="00B05CA5" w:rsidP="007527AA">
      <w:pPr>
        <w:pStyle w:val="Default"/>
        <w:rPr>
          <w:b/>
          <w:bCs/>
          <w:color w:val="auto"/>
          <w:sz w:val="20"/>
          <w:szCs w:val="20"/>
        </w:rPr>
      </w:pPr>
    </w:p>
    <w:p w14:paraId="040A7433" w14:textId="77777777" w:rsidR="007527AA" w:rsidRDefault="007527AA" w:rsidP="007527AA">
      <w:pPr>
        <w:pStyle w:val="Default"/>
        <w:rPr>
          <w:color w:val="auto"/>
          <w:sz w:val="20"/>
          <w:szCs w:val="20"/>
        </w:rPr>
      </w:pPr>
      <w:r>
        <w:rPr>
          <w:b/>
          <w:bCs/>
          <w:color w:val="auto"/>
          <w:sz w:val="20"/>
          <w:szCs w:val="20"/>
        </w:rPr>
        <w:t xml:space="preserve">Artikel 14. </w:t>
      </w:r>
    </w:p>
    <w:p w14:paraId="20188406" w14:textId="77777777" w:rsidR="007527AA" w:rsidRDefault="007527AA" w:rsidP="007527AA">
      <w:pPr>
        <w:pStyle w:val="Default"/>
        <w:rPr>
          <w:color w:val="auto"/>
          <w:sz w:val="20"/>
          <w:szCs w:val="20"/>
        </w:rPr>
      </w:pPr>
      <w:r>
        <w:rPr>
          <w:color w:val="auto"/>
          <w:sz w:val="20"/>
          <w:szCs w:val="20"/>
        </w:rPr>
        <w:t xml:space="preserve">Indien een afdeling van naam verandert moet deze zich opnieuw laten inschrijven. De overschrijving van alle spelers van die afdeling zal dan collectief geregeld worden. </w:t>
      </w:r>
    </w:p>
    <w:p w14:paraId="045036F6" w14:textId="77777777" w:rsidR="00CD582F" w:rsidRDefault="00CD582F" w:rsidP="007527AA">
      <w:pPr>
        <w:pStyle w:val="Default"/>
        <w:rPr>
          <w:color w:val="auto"/>
          <w:sz w:val="20"/>
          <w:szCs w:val="20"/>
        </w:rPr>
      </w:pPr>
    </w:p>
    <w:p w14:paraId="761FD958" w14:textId="77777777" w:rsidR="00E14F31" w:rsidRDefault="00E14F31" w:rsidP="007527AA">
      <w:pPr>
        <w:pStyle w:val="Default"/>
        <w:rPr>
          <w:color w:val="auto"/>
          <w:sz w:val="20"/>
          <w:szCs w:val="20"/>
        </w:rPr>
      </w:pPr>
    </w:p>
    <w:p w14:paraId="678D9632" w14:textId="4323CAFF" w:rsidR="007527AA" w:rsidRPr="001F6C35" w:rsidRDefault="007527AA" w:rsidP="006676A6">
      <w:pPr>
        <w:pStyle w:val="Kop1"/>
        <w:numPr>
          <w:ilvl w:val="0"/>
          <w:numId w:val="9"/>
        </w:numPr>
        <w:rPr>
          <w:rFonts w:ascii="Arial" w:hAnsi="Arial" w:cs="Arial"/>
          <w:b w:val="0"/>
        </w:rPr>
      </w:pPr>
      <w:bookmarkStart w:id="2" w:name="_Toc20941022"/>
      <w:bookmarkStart w:id="3" w:name="_Toc119507494"/>
      <w:r w:rsidRPr="001F6C35">
        <w:rPr>
          <w:rFonts w:ascii="Arial" w:hAnsi="Arial" w:cs="Arial"/>
        </w:rPr>
        <w:t>Competitie:</w:t>
      </w:r>
      <w:bookmarkEnd w:id="2"/>
      <w:bookmarkEnd w:id="3"/>
      <w:r w:rsidRPr="001F6C35">
        <w:rPr>
          <w:rFonts w:ascii="Arial" w:hAnsi="Arial" w:cs="Arial"/>
        </w:rPr>
        <w:t xml:space="preserve"> </w:t>
      </w:r>
    </w:p>
    <w:p w14:paraId="3DC7E8F6" w14:textId="77777777" w:rsidR="007527AA" w:rsidRDefault="007527AA" w:rsidP="007527AA">
      <w:pPr>
        <w:pStyle w:val="Default"/>
        <w:rPr>
          <w:color w:val="auto"/>
          <w:sz w:val="20"/>
          <w:szCs w:val="20"/>
        </w:rPr>
      </w:pPr>
      <w:r>
        <w:rPr>
          <w:b/>
          <w:bCs/>
          <w:color w:val="auto"/>
          <w:sz w:val="20"/>
          <w:szCs w:val="20"/>
        </w:rPr>
        <w:t xml:space="preserve">Artikel 15. </w:t>
      </w:r>
    </w:p>
    <w:p w14:paraId="3940F551" w14:textId="77777777" w:rsidR="007527AA" w:rsidRDefault="007527AA" w:rsidP="007527AA">
      <w:pPr>
        <w:pStyle w:val="Default"/>
        <w:rPr>
          <w:color w:val="auto"/>
          <w:sz w:val="20"/>
          <w:szCs w:val="20"/>
        </w:rPr>
      </w:pPr>
      <w:r>
        <w:rPr>
          <w:color w:val="auto"/>
          <w:sz w:val="20"/>
          <w:szCs w:val="20"/>
        </w:rPr>
        <w:t xml:space="preserve">De competitie(s) worden jaarlijks georganiseerd voor: </w:t>
      </w:r>
    </w:p>
    <w:p w14:paraId="0C0FF700" w14:textId="77777777" w:rsidR="007527AA" w:rsidRDefault="007527AA" w:rsidP="007527AA">
      <w:pPr>
        <w:pStyle w:val="Default"/>
        <w:rPr>
          <w:color w:val="auto"/>
          <w:sz w:val="20"/>
          <w:szCs w:val="20"/>
        </w:rPr>
      </w:pPr>
      <w:r>
        <w:rPr>
          <w:color w:val="auto"/>
          <w:sz w:val="20"/>
          <w:szCs w:val="20"/>
        </w:rPr>
        <w:t xml:space="preserve">- dames, </w:t>
      </w:r>
    </w:p>
    <w:p w14:paraId="5B8374EB" w14:textId="77777777" w:rsidR="007527AA" w:rsidRDefault="007527AA" w:rsidP="007527AA">
      <w:pPr>
        <w:pStyle w:val="Default"/>
        <w:rPr>
          <w:color w:val="auto"/>
          <w:sz w:val="20"/>
          <w:szCs w:val="20"/>
        </w:rPr>
      </w:pPr>
      <w:r>
        <w:rPr>
          <w:color w:val="auto"/>
          <w:sz w:val="20"/>
          <w:szCs w:val="20"/>
        </w:rPr>
        <w:t xml:space="preserve">- heren, </w:t>
      </w:r>
    </w:p>
    <w:p w14:paraId="5D2944DE" w14:textId="77777777" w:rsidR="007527AA" w:rsidRDefault="007527AA" w:rsidP="007527AA">
      <w:pPr>
        <w:pStyle w:val="Default"/>
        <w:rPr>
          <w:color w:val="auto"/>
          <w:sz w:val="20"/>
          <w:szCs w:val="20"/>
        </w:rPr>
      </w:pPr>
      <w:r>
        <w:rPr>
          <w:color w:val="auto"/>
          <w:sz w:val="20"/>
          <w:szCs w:val="20"/>
        </w:rPr>
        <w:t xml:space="preserve">- gemengd. </w:t>
      </w:r>
    </w:p>
    <w:p w14:paraId="5BCC28A9" w14:textId="59F1C225" w:rsidR="00E27AC8" w:rsidRDefault="007527AA" w:rsidP="007527AA">
      <w:pPr>
        <w:pStyle w:val="Default"/>
        <w:rPr>
          <w:color w:val="auto"/>
          <w:sz w:val="20"/>
          <w:szCs w:val="20"/>
        </w:rPr>
      </w:pPr>
      <w:r>
        <w:rPr>
          <w:color w:val="auto"/>
          <w:sz w:val="20"/>
          <w:szCs w:val="20"/>
        </w:rPr>
        <w:t>Een gemengd team bestaat uit drie (3) vrouwen en drie (3) mannen. Eén (1) man mag vervangen worden door één (1) vrouw. Deelname is voor eigen risico.</w:t>
      </w:r>
      <w:r w:rsidR="008702AB">
        <w:rPr>
          <w:color w:val="auto"/>
          <w:sz w:val="20"/>
          <w:szCs w:val="20"/>
        </w:rPr>
        <w:t xml:space="preserve"> </w:t>
      </w:r>
      <w:r w:rsidR="008702AB">
        <w:rPr>
          <w:color w:val="auto"/>
          <w:sz w:val="20"/>
          <w:szCs w:val="20"/>
        </w:rPr>
        <w:br/>
        <w:t>Een team mag met 5 personen een wedstrijd spelen, waarbij bij een gemengd team minimaal twee (2) dames aanwezig dienen te zijn.</w:t>
      </w:r>
      <w:r w:rsidR="008702AB">
        <w:rPr>
          <w:color w:val="auto"/>
          <w:sz w:val="20"/>
          <w:szCs w:val="20"/>
        </w:rPr>
        <w:br/>
        <w:t>Bij een heren team mag een (1) dame meespelen.</w:t>
      </w:r>
    </w:p>
    <w:p w14:paraId="5D49935F" w14:textId="77777777" w:rsidR="005E7652" w:rsidRDefault="005E7652" w:rsidP="007527AA">
      <w:pPr>
        <w:pStyle w:val="Default"/>
        <w:rPr>
          <w:color w:val="auto"/>
          <w:sz w:val="20"/>
          <w:szCs w:val="20"/>
        </w:rPr>
      </w:pPr>
    </w:p>
    <w:p w14:paraId="6E5CF008" w14:textId="77777777" w:rsidR="007527AA" w:rsidRDefault="007527AA" w:rsidP="007527AA">
      <w:pPr>
        <w:pStyle w:val="Default"/>
        <w:rPr>
          <w:color w:val="auto"/>
          <w:sz w:val="20"/>
          <w:szCs w:val="20"/>
        </w:rPr>
      </w:pPr>
      <w:r>
        <w:rPr>
          <w:b/>
          <w:bCs/>
          <w:color w:val="auto"/>
          <w:sz w:val="20"/>
          <w:szCs w:val="20"/>
        </w:rPr>
        <w:t xml:space="preserve">Artikel 16. </w:t>
      </w:r>
    </w:p>
    <w:p w14:paraId="7E714DE6" w14:textId="77777777" w:rsidR="007527AA" w:rsidRDefault="007527AA" w:rsidP="007527AA">
      <w:pPr>
        <w:pStyle w:val="Default"/>
        <w:rPr>
          <w:color w:val="auto"/>
          <w:sz w:val="20"/>
          <w:szCs w:val="20"/>
        </w:rPr>
      </w:pPr>
      <w:r>
        <w:rPr>
          <w:color w:val="auto"/>
          <w:sz w:val="20"/>
          <w:szCs w:val="20"/>
        </w:rPr>
        <w:t xml:space="preserve">De wedstrijden van de ZVC zullen worden gespeeld op doordeweekse avonden. </w:t>
      </w:r>
    </w:p>
    <w:p w14:paraId="5BC67F71" w14:textId="77777777" w:rsidR="00931622" w:rsidRDefault="00931622" w:rsidP="007527AA">
      <w:pPr>
        <w:pStyle w:val="Default"/>
        <w:rPr>
          <w:color w:val="auto"/>
          <w:sz w:val="20"/>
          <w:szCs w:val="20"/>
        </w:rPr>
      </w:pPr>
    </w:p>
    <w:p w14:paraId="6913FAE0" w14:textId="77777777" w:rsidR="007527AA" w:rsidRDefault="007527AA" w:rsidP="007527AA">
      <w:pPr>
        <w:pStyle w:val="Default"/>
        <w:rPr>
          <w:color w:val="auto"/>
          <w:sz w:val="20"/>
          <w:szCs w:val="20"/>
        </w:rPr>
      </w:pPr>
      <w:r>
        <w:rPr>
          <w:b/>
          <w:bCs/>
          <w:color w:val="auto"/>
          <w:sz w:val="20"/>
          <w:szCs w:val="20"/>
        </w:rPr>
        <w:t xml:space="preserve">Artikel 17. </w:t>
      </w:r>
    </w:p>
    <w:p w14:paraId="3E8C41A3" w14:textId="0C1B43CD" w:rsidR="007527AA" w:rsidRDefault="007527AA" w:rsidP="007527AA">
      <w:pPr>
        <w:pStyle w:val="Default"/>
        <w:rPr>
          <w:color w:val="auto"/>
          <w:sz w:val="20"/>
          <w:szCs w:val="20"/>
        </w:rPr>
      </w:pPr>
      <w:r>
        <w:rPr>
          <w:color w:val="auto"/>
          <w:sz w:val="20"/>
          <w:szCs w:val="20"/>
        </w:rPr>
        <w:t>De competitieleiding stelt het programma zo vast, dat zo mogelijk afwisselend een uit</w:t>
      </w:r>
      <w:r w:rsidR="0047777F">
        <w:rPr>
          <w:color w:val="auto"/>
          <w:sz w:val="20"/>
          <w:szCs w:val="20"/>
        </w:rPr>
        <w:t>-</w:t>
      </w:r>
      <w:r>
        <w:rPr>
          <w:color w:val="auto"/>
          <w:sz w:val="20"/>
          <w:szCs w:val="20"/>
        </w:rPr>
        <w:t xml:space="preserve"> en een thuiswedstrijd wordt gespeeld. Indien noodzakelijk of in het belang van de competitie, kunnen voor de teams twee (2) wedstrijden in één week worden vastgesteld. </w:t>
      </w:r>
    </w:p>
    <w:p w14:paraId="25BED106" w14:textId="77777777" w:rsidR="00931622" w:rsidRDefault="00931622" w:rsidP="007527AA">
      <w:pPr>
        <w:pStyle w:val="Default"/>
        <w:rPr>
          <w:color w:val="auto"/>
          <w:sz w:val="20"/>
          <w:szCs w:val="20"/>
        </w:rPr>
      </w:pPr>
    </w:p>
    <w:p w14:paraId="24659F9C" w14:textId="77777777" w:rsidR="007527AA" w:rsidRDefault="007527AA" w:rsidP="007527AA">
      <w:pPr>
        <w:pStyle w:val="Default"/>
        <w:rPr>
          <w:color w:val="auto"/>
          <w:sz w:val="20"/>
          <w:szCs w:val="20"/>
        </w:rPr>
      </w:pPr>
      <w:r>
        <w:rPr>
          <w:b/>
          <w:bCs/>
          <w:color w:val="auto"/>
          <w:sz w:val="20"/>
          <w:szCs w:val="20"/>
        </w:rPr>
        <w:t xml:space="preserve">Artikel 18. </w:t>
      </w:r>
    </w:p>
    <w:p w14:paraId="69A8E1A3" w14:textId="77777777" w:rsidR="007527AA" w:rsidRDefault="007527AA" w:rsidP="007527AA">
      <w:pPr>
        <w:pStyle w:val="Default"/>
        <w:rPr>
          <w:color w:val="auto"/>
          <w:sz w:val="20"/>
          <w:szCs w:val="20"/>
        </w:rPr>
      </w:pPr>
      <w:r>
        <w:rPr>
          <w:color w:val="auto"/>
          <w:sz w:val="20"/>
          <w:szCs w:val="20"/>
        </w:rPr>
        <w:t xml:space="preserve">De competitieleiding heeft het recht om: </w:t>
      </w:r>
    </w:p>
    <w:p w14:paraId="0EE50C60" w14:textId="35BA71D8" w:rsidR="007527AA" w:rsidRDefault="007527AA" w:rsidP="00566ED6">
      <w:pPr>
        <w:pStyle w:val="Default"/>
        <w:ind w:left="426" w:hanging="426"/>
        <w:rPr>
          <w:color w:val="auto"/>
          <w:sz w:val="20"/>
          <w:szCs w:val="20"/>
        </w:rPr>
      </w:pPr>
      <w:r>
        <w:rPr>
          <w:color w:val="auto"/>
          <w:sz w:val="20"/>
          <w:szCs w:val="20"/>
        </w:rPr>
        <w:t>a.</w:t>
      </w:r>
      <w:r w:rsidR="00566ED6">
        <w:rPr>
          <w:color w:val="auto"/>
          <w:sz w:val="20"/>
          <w:szCs w:val="20"/>
        </w:rPr>
        <w:tab/>
      </w:r>
      <w:r>
        <w:rPr>
          <w:color w:val="auto"/>
          <w:sz w:val="20"/>
          <w:szCs w:val="20"/>
        </w:rPr>
        <w:t xml:space="preserve">tot 24 uur voor aanvang van een vastgestelde wedstrijd, deze wedstrijd uit te stellen; </w:t>
      </w:r>
    </w:p>
    <w:p w14:paraId="04187068" w14:textId="5407A07C" w:rsidR="007527AA" w:rsidRDefault="007527AA" w:rsidP="00566ED6">
      <w:pPr>
        <w:pStyle w:val="Default"/>
        <w:ind w:left="426" w:hanging="426"/>
        <w:rPr>
          <w:color w:val="auto"/>
          <w:sz w:val="20"/>
          <w:szCs w:val="20"/>
        </w:rPr>
      </w:pPr>
      <w:r>
        <w:rPr>
          <w:color w:val="auto"/>
          <w:sz w:val="20"/>
          <w:szCs w:val="20"/>
        </w:rPr>
        <w:t>b.</w:t>
      </w:r>
      <w:r w:rsidR="00566ED6">
        <w:rPr>
          <w:color w:val="auto"/>
          <w:sz w:val="20"/>
          <w:szCs w:val="20"/>
        </w:rPr>
        <w:tab/>
      </w:r>
      <w:r>
        <w:rPr>
          <w:color w:val="auto"/>
          <w:sz w:val="20"/>
          <w:szCs w:val="20"/>
        </w:rPr>
        <w:t xml:space="preserve">een uitgestelde wedstrijd opnieuw vast te stellen; hij dient beide afdelingen minimaal drie (3) maal 24 uur vóór de aanvang van die opnieuw vastgestelde wedstrijd daarvan in kennis te stellen via de aangemelde afdelingscontactpersoon; </w:t>
      </w:r>
    </w:p>
    <w:p w14:paraId="389CFBBB" w14:textId="49EDD604" w:rsidR="007527AA" w:rsidRDefault="007527AA" w:rsidP="00566ED6">
      <w:pPr>
        <w:pStyle w:val="Default"/>
        <w:ind w:left="426" w:hanging="426"/>
        <w:rPr>
          <w:color w:val="auto"/>
          <w:sz w:val="20"/>
          <w:szCs w:val="20"/>
        </w:rPr>
      </w:pPr>
      <w:r>
        <w:rPr>
          <w:color w:val="auto"/>
          <w:sz w:val="20"/>
          <w:szCs w:val="20"/>
        </w:rPr>
        <w:t>c.</w:t>
      </w:r>
      <w:r w:rsidR="00566ED6">
        <w:rPr>
          <w:color w:val="auto"/>
          <w:sz w:val="20"/>
          <w:szCs w:val="20"/>
        </w:rPr>
        <w:tab/>
      </w:r>
      <w:r>
        <w:rPr>
          <w:color w:val="auto"/>
          <w:sz w:val="20"/>
          <w:szCs w:val="20"/>
        </w:rPr>
        <w:t xml:space="preserve">te volstaan met </w:t>
      </w:r>
      <w:r w:rsidR="00E64C47" w:rsidRPr="00FA2C73">
        <w:rPr>
          <w:color w:val="000000" w:themeColor="text1"/>
          <w:sz w:val="20"/>
          <w:szCs w:val="20"/>
        </w:rPr>
        <w:t>mail</w:t>
      </w:r>
      <w:r w:rsidR="00F936A0" w:rsidRPr="00FA2C73">
        <w:rPr>
          <w:color w:val="000000" w:themeColor="text1"/>
          <w:sz w:val="20"/>
          <w:szCs w:val="20"/>
        </w:rPr>
        <w:t>, app</w:t>
      </w:r>
      <w:r w:rsidR="00E64C47" w:rsidRPr="00FA2C73">
        <w:rPr>
          <w:color w:val="000000" w:themeColor="text1"/>
          <w:sz w:val="20"/>
          <w:szCs w:val="20"/>
        </w:rPr>
        <w:t xml:space="preserve">, </w:t>
      </w:r>
      <w:r w:rsidR="0047777F">
        <w:rPr>
          <w:color w:val="000000" w:themeColor="text1"/>
          <w:sz w:val="20"/>
          <w:szCs w:val="20"/>
        </w:rPr>
        <w:t>of</w:t>
      </w:r>
      <w:r w:rsidR="00E64C47" w:rsidRPr="00FA2C73">
        <w:rPr>
          <w:color w:val="000000" w:themeColor="text1"/>
          <w:sz w:val="20"/>
          <w:szCs w:val="20"/>
        </w:rPr>
        <w:t xml:space="preserve"> </w:t>
      </w:r>
      <w:r>
        <w:rPr>
          <w:color w:val="auto"/>
          <w:sz w:val="20"/>
          <w:szCs w:val="20"/>
        </w:rPr>
        <w:t xml:space="preserve">telefonisch aan de aangemelde afdelingscontactpersoon bij toepassing van het gestelde in a. en b. van dit artikel. </w:t>
      </w:r>
    </w:p>
    <w:p w14:paraId="79720661" w14:textId="77777777" w:rsidR="00931622" w:rsidRDefault="00931622" w:rsidP="007527AA">
      <w:pPr>
        <w:pStyle w:val="Default"/>
        <w:rPr>
          <w:color w:val="auto"/>
          <w:sz w:val="20"/>
          <w:szCs w:val="20"/>
        </w:rPr>
      </w:pPr>
    </w:p>
    <w:p w14:paraId="266BA217" w14:textId="77777777" w:rsidR="007527AA" w:rsidRDefault="007527AA" w:rsidP="007527AA">
      <w:pPr>
        <w:pStyle w:val="Default"/>
        <w:rPr>
          <w:color w:val="auto"/>
          <w:sz w:val="20"/>
          <w:szCs w:val="20"/>
        </w:rPr>
      </w:pPr>
      <w:r>
        <w:rPr>
          <w:b/>
          <w:bCs/>
          <w:color w:val="auto"/>
          <w:sz w:val="20"/>
          <w:szCs w:val="20"/>
        </w:rPr>
        <w:t xml:space="preserve">Artikel 19. </w:t>
      </w:r>
    </w:p>
    <w:p w14:paraId="0A3600BC" w14:textId="77777777" w:rsidR="007527AA" w:rsidRDefault="007527AA" w:rsidP="007527AA">
      <w:pPr>
        <w:pStyle w:val="Default"/>
        <w:rPr>
          <w:color w:val="auto"/>
          <w:sz w:val="20"/>
          <w:szCs w:val="20"/>
        </w:rPr>
      </w:pPr>
      <w:r>
        <w:rPr>
          <w:color w:val="auto"/>
          <w:sz w:val="20"/>
          <w:szCs w:val="20"/>
        </w:rPr>
        <w:t xml:space="preserve">Wordt gesproken over “thuisspelend” team, dan wordt het team bedoeld dat als eerste staat vermeld in het wedstrijdprogramma. </w:t>
      </w:r>
    </w:p>
    <w:p w14:paraId="54C6DE7F" w14:textId="77777777" w:rsidR="00931622" w:rsidRDefault="00931622" w:rsidP="007527AA">
      <w:pPr>
        <w:pStyle w:val="Default"/>
        <w:rPr>
          <w:color w:val="auto"/>
          <w:sz w:val="20"/>
          <w:szCs w:val="20"/>
        </w:rPr>
      </w:pPr>
    </w:p>
    <w:p w14:paraId="6C52A2CC" w14:textId="77777777" w:rsidR="007527AA" w:rsidRDefault="007527AA" w:rsidP="007527AA">
      <w:pPr>
        <w:pStyle w:val="Default"/>
        <w:rPr>
          <w:color w:val="auto"/>
          <w:sz w:val="20"/>
          <w:szCs w:val="20"/>
        </w:rPr>
      </w:pPr>
      <w:r>
        <w:rPr>
          <w:b/>
          <w:bCs/>
          <w:color w:val="auto"/>
          <w:sz w:val="20"/>
          <w:szCs w:val="20"/>
        </w:rPr>
        <w:t xml:space="preserve">Artikel 20. </w:t>
      </w:r>
    </w:p>
    <w:p w14:paraId="393C6532" w14:textId="77777777" w:rsidR="007527AA" w:rsidRDefault="007527AA" w:rsidP="007527AA">
      <w:pPr>
        <w:pStyle w:val="Default"/>
        <w:rPr>
          <w:color w:val="auto"/>
          <w:sz w:val="20"/>
          <w:szCs w:val="20"/>
        </w:rPr>
      </w:pPr>
      <w:r>
        <w:rPr>
          <w:color w:val="auto"/>
          <w:sz w:val="20"/>
          <w:szCs w:val="20"/>
        </w:rPr>
        <w:t xml:space="preserve">Indien het hoofdbestuur een zaal niet geschikt acht voor het spelen van competitiewedstrijden, kan die zaal daarvoor worden afgekeurd. </w:t>
      </w:r>
    </w:p>
    <w:p w14:paraId="5D02F705" w14:textId="77777777" w:rsidR="00931622" w:rsidRDefault="00931622" w:rsidP="007527AA">
      <w:pPr>
        <w:pStyle w:val="Default"/>
        <w:rPr>
          <w:color w:val="auto"/>
          <w:sz w:val="20"/>
          <w:szCs w:val="20"/>
        </w:rPr>
      </w:pPr>
    </w:p>
    <w:p w14:paraId="55CB5C13" w14:textId="77777777" w:rsidR="007527AA" w:rsidRDefault="007527AA" w:rsidP="007527AA">
      <w:pPr>
        <w:pStyle w:val="Default"/>
        <w:rPr>
          <w:color w:val="auto"/>
          <w:sz w:val="20"/>
          <w:szCs w:val="20"/>
        </w:rPr>
      </w:pPr>
      <w:r>
        <w:rPr>
          <w:b/>
          <w:bCs/>
          <w:color w:val="auto"/>
          <w:sz w:val="20"/>
          <w:szCs w:val="20"/>
        </w:rPr>
        <w:t xml:space="preserve">Artikel 21. </w:t>
      </w:r>
    </w:p>
    <w:p w14:paraId="759815E6" w14:textId="77777777" w:rsidR="007527AA" w:rsidRDefault="007527AA" w:rsidP="007527AA">
      <w:pPr>
        <w:pStyle w:val="Default"/>
        <w:rPr>
          <w:color w:val="auto"/>
          <w:sz w:val="20"/>
          <w:szCs w:val="20"/>
        </w:rPr>
      </w:pPr>
      <w:r>
        <w:rPr>
          <w:color w:val="auto"/>
          <w:sz w:val="20"/>
          <w:szCs w:val="20"/>
        </w:rPr>
        <w:t xml:space="preserve">Uitstel tot het spelen van competitiewedstrijden wordt alleen verleend door de competitieleiding. </w:t>
      </w:r>
    </w:p>
    <w:p w14:paraId="668CFFF4" w14:textId="77777777" w:rsidR="00931622" w:rsidRDefault="00931622" w:rsidP="007527AA">
      <w:pPr>
        <w:pStyle w:val="Default"/>
        <w:rPr>
          <w:color w:val="auto"/>
          <w:sz w:val="20"/>
          <w:szCs w:val="20"/>
        </w:rPr>
      </w:pPr>
    </w:p>
    <w:p w14:paraId="4A4426F4" w14:textId="77777777" w:rsidR="007527AA" w:rsidRDefault="007527AA" w:rsidP="007527AA">
      <w:pPr>
        <w:pStyle w:val="Default"/>
        <w:rPr>
          <w:color w:val="auto"/>
          <w:sz w:val="20"/>
          <w:szCs w:val="20"/>
        </w:rPr>
      </w:pPr>
      <w:r>
        <w:rPr>
          <w:b/>
          <w:bCs/>
          <w:color w:val="auto"/>
          <w:sz w:val="20"/>
          <w:szCs w:val="20"/>
        </w:rPr>
        <w:t xml:space="preserve">Artikel 22. </w:t>
      </w:r>
    </w:p>
    <w:p w14:paraId="33974D63" w14:textId="1DF7B89A" w:rsidR="007527AA" w:rsidRDefault="007527AA" w:rsidP="007527AA">
      <w:pPr>
        <w:pStyle w:val="Default"/>
        <w:rPr>
          <w:color w:val="auto"/>
          <w:sz w:val="20"/>
          <w:szCs w:val="20"/>
        </w:rPr>
      </w:pPr>
      <w:r>
        <w:rPr>
          <w:color w:val="auto"/>
          <w:sz w:val="20"/>
          <w:szCs w:val="20"/>
        </w:rPr>
        <w:t xml:space="preserve">Het zelf onderling regelen van competitiewedstrijden </w:t>
      </w:r>
      <w:r w:rsidR="003027C7">
        <w:rPr>
          <w:color w:val="auto"/>
          <w:sz w:val="20"/>
          <w:szCs w:val="20"/>
        </w:rPr>
        <w:t>wordt alleen in overmachtssituaties</w:t>
      </w:r>
      <w:r>
        <w:rPr>
          <w:color w:val="auto"/>
          <w:sz w:val="20"/>
          <w:szCs w:val="20"/>
        </w:rPr>
        <w:t xml:space="preserve"> toegestaan</w:t>
      </w:r>
      <w:r w:rsidR="003027C7">
        <w:rPr>
          <w:color w:val="auto"/>
          <w:sz w:val="20"/>
          <w:szCs w:val="20"/>
        </w:rPr>
        <w:t xml:space="preserve"> en met een meldingsplicht aan de wedstrijdsecretaris</w:t>
      </w:r>
      <w:r>
        <w:rPr>
          <w:color w:val="auto"/>
          <w:sz w:val="20"/>
          <w:szCs w:val="20"/>
        </w:rPr>
        <w:t xml:space="preserve">. </w:t>
      </w:r>
    </w:p>
    <w:p w14:paraId="71C38096" w14:textId="77777777" w:rsidR="0028345E" w:rsidRDefault="0028345E" w:rsidP="007527AA">
      <w:pPr>
        <w:pStyle w:val="Default"/>
        <w:rPr>
          <w:b/>
          <w:bCs/>
          <w:color w:val="auto"/>
          <w:sz w:val="20"/>
          <w:szCs w:val="20"/>
        </w:rPr>
      </w:pPr>
    </w:p>
    <w:p w14:paraId="35C51BF2" w14:textId="77777777" w:rsidR="007527AA" w:rsidRDefault="007527AA" w:rsidP="007527AA">
      <w:pPr>
        <w:pStyle w:val="Default"/>
        <w:rPr>
          <w:color w:val="auto"/>
          <w:sz w:val="20"/>
          <w:szCs w:val="20"/>
        </w:rPr>
      </w:pPr>
      <w:r>
        <w:rPr>
          <w:b/>
          <w:bCs/>
          <w:color w:val="auto"/>
          <w:sz w:val="20"/>
          <w:szCs w:val="20"/>
        </w:rPr>
        <w:t xml:space="preserve">Artikel 23. </w:t>
      </w:r>
    </w:p>
    <w:p w14:paraId="65CDD693" w14:textId="77777777" w:rsidR="007527AA" w:rsidRDefault="007527AA" w:rsidP="007527AA">
      <w:pPr>
        <w:pStyle w:val="Default"/>
        <w:rPr>
          <w:color w:val="auto"/>
          <w:sz w:val="20"/>
          <w:szCs w:val="20"/>
        </w:rPr>
      </w:pPr>
      <w:r>
        <w:rPr>
          <w:color w:val="auto"/>
          <w:sz w:val="20"/>
          <w:szCs w:val="20"/>
        </w:rPr>
        <w:t xml:space="preserve">Aan het einde van elke competitie degradeert het laagst geëindigde team. </w:t>
      </w:r>
    </w:p>
    <w:p w14:paraId="24ADA011" w14:textId="4D27F70C" w:rsidR="007527AA" w:rsidRDefault="007527AA" w:rsidP="007527AA">
      <w:pPr>
        <w:pStyle w:val="Default"/>
        <w:rPr>
          <w:color w:val="auto"/>
          <w:sz w:val="20"/>
          <w:szCs w:val="20"/>
        </w:rPr>
      </w:pPr>
      <w:r>
        <w:rPr>
          <w:color w:val="auto"/>
          <w:sz w:val="20"/>
          <w:szCs w:val="20"/>
        </w:rPr>
        <w:t>Het team dat als eerste is geëindigd, promo</w:t>
      </w:r>
      <w:r w:rsidR="00BB109E">
        <w:rPr>
          <w:color w:val="auto"/>
          <w:sz w:val="20"/>
          <w:szCs w:val="20"/>
        </w:rPr>
        <w:t xml:space="preserve">veert naar een hogere klasse. </w:t>
      </w:r>
    </w:p>
    <w:p w14:paraId="12FFE75B" w14:textId="3A58D4EB" w:rsidR="007527AA" w:rsidRDefault="00FA2C73" w:rsidP="00821074">
      <w:pPr>
        <w:pStyle w:val="Default"/>
        <w:rPr>
          <w:color w:val="auto"/>
          <w:sz w:val="20"/>
          <w:szCs w:val="20"/>
        </w:rPr>
      </w:pPr>
      <w:r>
        <w:rPr>
          <w:color w:val="auto"/>
          <w:sz w:val="20"/>
          <w:szCs w:val="20"/>
        </w:rPr>
        <w:t>I</w:t>
      </w:r>
      <w:r w:rsidR="007527AA">
        <w:rPr>
          <w:color w:val="auto"/>
          <w:sz w:val="20"/>
          <w:szCs w:val="20"/>
        </w:rPr>
        <w:t xml:space="preserve">ndien het aantal teams in de verschillende klassen teveel verschilt (d.w.z. meer dan één team), zal een versterkte promotie/degradatie regeling van kracht worden om de poules weer zoveel mogelijk gelijk in grootte te krijgen. </w:t>
      </w:r>
    </w:p>
    <w:p w14:paraId="7E5B3A0A" w14:textId="77777777" w:rsidR="007527AA" w:rsidRDefault="007527AA" w:rsidP="007527AA">
      <w:pPr>
        <w:pStyle w:val="Default"/>
        <w:rPr>
          <w:color w:val="auto"/>
          <w:sz w:val="20"/>
          <w:szCs w:val="20"/>
        </w:rPr>
      </w:pPr>
      <w:r>
        <w:rPr>
          <w:color w:val="auto"/>
          <w:sz w:val="20"/>
          <w:szCs w:val="20"/>
        </w:rPr>
        <w:t xml:space="preserve">Indien een team specifiek verzoekt om in een poule te willen blijven, dus niet promoveren of degraderen, moet het bestuur dit kunnen honoreren. </w:t>
      </w:r>
    </w:p>
    <w:p w14:paraId="0CCE8361" w14:textId="77777777" w:rsidR="00931622" w:rsidRDefault="00931622" w:rsidP="007527AA">
      <w:pPr>
        <w:pStyle w:val="Default"/>
        <w:rPr>
          <w:color w:val="auto"/>
          <w:sz w:val="20"/>
          <w:szCs w:val="20"/>
        </w:rPr>
      </w:pPr>
    </w:p>
    <w:p w14:paraId="6992C986" w14:textId="77777777" w:rsidR="007527AA" w:rsidRDefault="007527AA" w:rsidP="007527AA">
      <w:pPr>
        <w:pStyle w:val="Default"/>
        <w:rPr>
          <w:color w:val="auto"/>
          <w:sz w:val="20"/>
          <w:szCs w:val="20"/>
        </w:rPr>
      </w:pPr>
      <w:r>
        <w:rPr>
          <w:b/>
          <w:bCs/>
          <w:color w:val="auto"/>
          <w:sz w:val="20"/>
          <w:szCs w:val="20"/>
        </w:rPr>
        <w:t xml:space="preserve">Artikel 24. </w:t>
      </w:r>
    </w:p>
    <w:p w14:paraId="3F49F6BE" w14:textId="77777777" w:rsidR="007527AA" w:rsidRDefault="007527AA" w:rsidP="007527AA">
      <w:pPr>
        <w:pStyle w:val="Default"/>
        <w:rPr>
          <w:color w:val="auto"/>
          <w:sz w:val="20"/>
          <w:szCs w:val="20"/>
        </w:rPr>
      </w:pPr>
      <w:r>
        <w:rPr>
          <w:color w:val="auto"/>
          <w:sz w:val="20"/>
          <w:szCs w:val="20"/>
        </w:rPr>
        <w:t xml:space="preserve">Indien meerdere teams gelijk eindigen op een plaats die voor het kampioenschap, promotie of degradatie van belang is, dan beslist het verschil van het aantal voor en tegen gescoorde punten uit de competitiewedstrijden. Is dit gelijk, dan is het aantal voor en tegen gescoorde punten uit de onderling gespeelde wedstrijden bepalend. Is dit eveneens gelijk, dan zal er een beslissingswedstrijd worden gespeeld. </w:t>
      </w:r>
    </w:p>
    <w:p w14:paraId="138BA16E" w14:textId="77777777" w:rsidR="00931622" w:rsidRDefault="00931622" w:rsidP="007527AA">
      <w:pPr>
        <w:pStyle w:val="Default"/>
        <w:rPr>
          <w:color w:val="auto"/>
          <w:sz w:val="20"/>
          <w:szCs w:val="20"/>
        </w:rPr>
      </w:pPr>
    </w:p>
    <w:p w14:paraId="6EBCBA98" w14:textId="77777777" w:rsidR="007527AA" w:rsidRDefault="007527AA" w:rsidP="007527AA">
      <w:pPr>
        <w:pStyle w:val="Default"/>
        <w:rPr>
          <w:color w:val="auto"/>
          <w:sz w:val="20"/>
          <w:szCs w:val="20"/>
        </w:rPr>
      </w:pPr>
      <w:r>
        <w:rPr>
          <w:b/>
          <w:bCs/>
          <w:color w:val="auto"/>
          <w:sz w:val="20"/>
          <w:szCs w:val="20"/>
        </w:rPr>
        <w:t xml:space="preserve">Artikel 25. </w:t>
      </w:r>
    </w:p>
    <w:p w14:paraId="594F5DEA" w14:textId="44383B68" w:rsidR="007527AA" w:rsidRDefault="007527AA" w:rsidP="007527AA">
      <w:pPr>
        <w:pStyle w:val="Default"/>
        <w:rPr>
          <w:color w:val="auto"/>
          <w:sz w:val="20"/>
          <w:szCs w:val="20"/>
        </w:rPr>
      </w:pPr>
      <w:r>
        <w:rPr>
          <w:color w:val="auto"/>
          <w:sz w:val="20"/>
          <w:szCs w:val="20"/>
        </w:rPr>
        <w:t xml:space="preserve">Wanneer een team twee (2) maal zonder voorkennis aan het </w:t>
      </w:r>
      <w:r w:rsidR="0047777F">
        <w:rPr>
          <w:color w:val="auto"/>
          <w:sz w:val="20"/>
          <w:szCs w:val="20"/>
        </w:rPr>
        <w:t>w</w:t>
      </w:r>
      <w:r w:rsidR="00D93401">
        <w:rPr>
          <w:color w:val="auto"/>
          <w:sz w:val="20"/>
          <w:szCs w:val="20"/>
        </w:rPr>
        <w:t>edstrijdsecretariaat</w:t>
      </w:r>
      <w:r>
        <w:rPr>
          <w:color w:val="auto"/>
          <w:sz w:val="20"/>
          <w:szCs w:val="20"/>
        </w:rPr>
        <w:t xml:space="preserve"> niet is opgekomen tijdens een competitie, kan het door het hoofdbestuur uit de competitie worden genomen. </w:t>
      </w:r>
    </w:p>
    <w:p w14:paraId="54D2CE38" w14:textId="77777777" w:rsidR="00931622" w:rsidRDefault="00931622" w:rsidP="007527AA">
      <w:pPr>
        <w:pStyle w:val="Default"/>
        <w:rPr>
          <w:color w:val="auto"/>
          <w:sz w:val="20"/>
          <w:szCs w:val="20"/>
        </w:rPr>
      </w:pPr>
    </w:p>
    <w:p w14:paraId="363E2FFB" w14:textId="77777777" w:rsidR="007527AA" w:rsidRDefault="007527AA" w:rsidP="007527AA">
      <w:pPr>
        <w:pStyle w:val="Default"/>
        <w:rPr>
          <w:color w:val="auto"/>
          <w:sz w:val="20"/>
          <w:szCs w:val="20"/>
        </w:rPr>
      </w:pPr>
      <w:r>
        <w:rPr>
          <w:b/>
          <w:bCs/>
          <w:color w:val="auto"/>
          <w:sz w:val="20"/>
          <w:szCs w:val="20"/>
        </w:rPr>
        <w:t xml:space="preserve">Artikel 26. </w:t>
      </w:r>
    </w:p>
    <w:p w14:paraId="0AC390C5" w14:textId="77777777" w:rsidR="007527AA" w:rsidRDefault="007527AA" w:rsidP="007527AA">
      <w:pPr>
        <w:pStyle w:val="Default"/>
        <w:rPr>
          <w:color w:val="auto"/>
          <w:sz w:val="20"/>
          <w:szCs w:val="20"/>
        </w:rPr>
      </w:pPr>
      <w:r>
        <w:rPr>
          <w:color w:val="auto"/>
          <w:sz w:val="20"/>
          <w:szCs w:val="20"/>
        </w:rPr>
        <w:t xml:space="preserve">Indien een team zich terugtrekt of door het hoofdbestuur uit de competitie wordt genomen, dan zullen de kosten van de zaalhuur voor de geplande thuis- en uitwedstrijden door de betrokken afdeling moeten worden vergoed. </w:t>
      </w:r>
    </w:p>
    <w:p w14:paraId="17670C83" w14:textId="77777777" w:rsidR="009E7235" w:rsidRDefault="009E7235" w:rsidP="007527AA">
      <w:pPr>
        <w:pStyle w:val="Default"/>
        <w:rPr>
          <w:color w:val="auto"/>
          <w:sz w:val="20"/>
          <w:szCs w:val="20"/>
        </w:rPr>
      </w:pPr>
    </w:p>
    <w:p w14:paraId="7B2AF28E" w14:textId="77777777" w:rsidR="00E14F31" w:rsidRDefault="00E14F31" w:rsidP="007527AA">
      <w:pPr>
        <w:pStyle w:val="Default"/>
        <w:rPr>
          <w:color w:val="auto"/>
          <w:sz w:val="20"/>
          <w:szCs w:val="20"/>
        </w:rPr>
      </w:pPr>
    </w:p>
    <w:p w14:paraId="0B958E37" w14:textId="6CBD07AB" w:rsidR="007527AA" w:rsidRPr="009E531C" w:rsidRDefault="007527AA" w:rsidP="006676A6">
      <w:pPr>
        <w:pStyle w:val="Kop1"/>
        <w:numPr>
          <w:ilvl w:val="0"/>
          <w:numId w:val="9"/>
        </w:numPr>
        <w:rPr>
          <w:b w:val="0"/>
        </w:rPr>
      </w:pPr>
      <w:bookmarkStart w:id="4" w:name="_Toc20941023"/>
      <w:bookmarkStart w:id="5" w:name="_Toc119507495"/>
      <w:r w:rsidRPr="001F6C35">
        <w:rPr>
          <w:rFonts w:ascii="Arial" w:hAnsi="Arial" w:cs="Arial"/>
        </w:rPr>
        <w:t>Wedstrijdreglement</w:t>
      </w:r>
      <w:r w:rsidRPr="009E531C">
        <w:t>:</w:t>
      </w:r>
      <w:bookmarkEnd w:id="4"/>
      <w:bookmarkEnd w:id="5"/>
      <w:r w:rsidRPr="009E531C">
        <w:t xml:space="preserve"> </w:t>
      </w:r>
    </w:p>
    <w:p w14:paraId="606EAFB5" w14:textId="77777777" w:rsidR="0028345E" w:rsidRDefault="0028345E" w:rsidP="007527AA">
      <w:pPr>
        <w:pStyle w:val="Default"/>
        <w:rPr>
          <w:b/>
          <w:bCs/>
          <w:color w:val="auto"/>
          <w:sz w:val="20"/>
          <w:szCs w:val="20"/>
        </w:rPr>
      </w:pPr>
    </w:p>
    <w:p w14:paraId="037D93C0" w14:textId="77777777" w:rsidR="007527AA" w:rsidRDefault="007527AA" w:rsidP="007527AA">
      <w:pPr>
        <w:pStyle w:val="Default"/>
        <w:rPr>
          <w:color w:val="auto"/>
          <w:sz w:val="20"/>
          <w:szCs w:val="20"/>
        </w:rPr>
      </w:pPr>
      <w:r>
        <w:rPr>
          <w:b/>
          <w:bCs/>
          <w:color w:val="auto"/>
          <w:sz w:val="20"/>
          <w:szCs w:val="20"/>
        </w:rPr>
        <w:t xml:space="preserve">Artikel 27. </w:t>
      </w:r>
    </w:p>
    <w:p w14:paraId="0399CFF8" w14:textId="77777777" w:rsidR="007527AA" w:rsidRDefault="007527AA" w:rsidP="007527AA">
      <w:pPr>
        <w:pStyle w:val="Default"/>
        <w:rPr>
          <w:color w:val="auto"/>
          <w:sz w:val="20"/>
          <w:szCs w:val="20"/>
        </w:rPr>
      </w:pPr>
      <w:r>
        <w:rPr>
          <w:color w:val="auto"/>
          <w:sz w:val="20"/>
          <w:szCs w:val="20"/>
        </w:rPr>
        <w:t xml:space="preserve">Er zal worden gespeeld overeenkomstig het wedstrijdreglement van de </w:t>
      </w:r>
      <w:proofErr w:type="spellStart"/>
      <w:r>
        <w:rPr>
          <w:color w:val="auto"/>
          <w:sz w:val="20"/>
          <w:szCs w:val="20"/>
        </w:rPr>
        <w:t>NeVoBo</w:t>
      </w:r>
      <w:proofErr w:type="spellEnd"/>
      <w:r>
        <w:rPr>
          <w:color w:val="auto"/>
          <w:sz w:val="20"/>
          <w:szCs w:val="20"/>
        </w:rPr>
        <w:t xml:space="preserve">. </w:t>
      </w:r>
    </w:p>
    <w:p w14:paraId="3ECC1ECE" w14:textId="104FD084" w:rsidR="007527AA" w:rsidRDefault="007527AA" w:rsidP="007527AA">
      <w:pPr>
        <w:pStyle w:val="Default"/>
        <w:rPr>
          <w:color w:val="auto"/>
          <w:sz w:val="20"/>
          <w:szCs w:val="20"/>
        </w:rPr>
      </w:pPr>
      <w:r>
        <w:rPr>
          <w:color w:val="auto"/>
          <w:sz w:val="20"/>
          <w:szCs w:val="20"/>
        </w:rPr>
        <w:t xml:space="preserve">Het hoofdbestuur heeft het recht in haar competitie hiervan af te wijken. </w:t>
      </w:r>
      <w:r w:rsidR="00541587">
        <w:rPr>
          <w:color w:val="auto"/>
          <w:sz w:val="20"/>
          <w:szCs w:val="20"/>
        </w:rPr>
        <w:t>De wijziginge</w:t>
      </w:r>
      <w:r w:rsidR="003F5890">
        <w:rPr>
          <w:color w:val="auto"/>
          <w:sz w:val="20"/>
          <w:szCs w:val="20"/>
        </w:rPr>
        <w:t>n worden vermeld op de website onder “Spelregelwijzigingen”.</w:t>
      </w:r>
    </w:p>
    <w:p w14:paraId="37C6AA24" w14:textId="77777777" w:rsidR="00722E27" w:rsidRDefault="00722E27" w:rsidP="007527AA">
      <w:pPr>
        <w:pStyle w:val="Default"/>
        <w:rPr>
          <w:color w:val="auto"/>
          <w:sz w:val="20"/>
          <w:szCs w:val="20"/>
        </w:rPr>
      </w:pPr>
    </w:p>
    <w:p w14:paraId="5B79F0BB" w14:textId="77777777" w:rsidR="007527AA" w:rsidRDefault="007527AA" w:rsidP="007527AA">
      <w:pPr>
        <w:pStyle w:val="Default"/>
        <w:rPr>
          <w:color w:val="auto"/>
          <w:sz w:val="20"/>
          <w:szCs w:val="20"/>
        </w:rPr>
      </w:pPr>
      <w:r>
        <w:rPr>
          <w:b/>
          <w:bCs/>
          <w:color w:val="auto"/>
          <w:sz w:val="20"/>
          <w:szCs w:val="20"/>
        </w:rPr>
        <w:t xml:space="preserve">Artikel 28. </w:t>
      </w:r>
    </w:p>
    <w:p w14:paraId="701524FA" w14:textId="77777777" w:rsidR="007527AA" w:rsidRDefault="007527AA" w:rsidP="007527AA">
      <w:pPr>
        <w:pStyle w:val="Default"/>
        <w:rPr>
          <w:color w:val="auto"/>
          <w:sz w:val="20"/>
          <w:szCs w:val="20"/>
        </w:rPr>
      </w:pPr>
      <w:r>
        <w:rPr>
          <w:color w:val="auto"/>
          <w:sz w:val="20"/>
          <w:szCs w:val="20"/>
        </w:rPr>
        <w:t xml:space="preserve">Met inachtneming van het gestelde in artikel 27 zijn voor de ZVC de volgende afwijkingen van kracht: </w:t>
      </w:r>
    </w:p>
    <w:p w14:paraId="76386C00" w14:textId="6745D83F" w:rsidR="007527AA" w:rsidRDefault="007527AA" w:rsidP="00566ED6">
      <w:pPr>
        <w:pStyle w:val="Default"/>
        <w:ind w:left="426" w:hanging="426"/>
        <w:rPr>
          <w:color w:val="auto"/>
          <w:sz w:val="20"/>
          <w:szCs w:val="20"/>
        </w:rPr>
      </w:pPr>
      <w:r>
        <w:rPr>
          <w:color w:val="auto"/>
          <w:sz w:val="20"/>
          <w:szCs w:val="20"/>
        </w:rPr>
        <w:t>a.</w:t>
      </w:r>
      <w:r w:rsidR="00566ED6">
        <w:rPr>
          <w:color w:val="auto"/>
          <w:sz w:val="20"/>
          <w:szCs w:val="20"/>
        </w:rPr>
        <w:tab/>
      </w:r>
      <w:r>
        <w:rPr>
          <w:color w:val="auto"/>
          <w:sz w:val="20"/>
          <w:szCs w:val="20"/>
        </w:rPr>
        <w:t xml:space="preserve">Per wedstrijd worden drie (3) sets gespeeld, waarbij per gewonnen set één (1) winstpunt wordt toegekend. </w:t>
      </w:r>
    </w:p>
    <w:p w14:paraId="6D942C77" w14:textId="14E18DD1" w:rsidR="007527AA" w:rsidRDefault="007527AA" w:rsidP="00566ED6">
      <w:pPr>
        <w:pStyle w:val="Default"/>
        <w:ind w:left="426" w:hanging="426"/>
        <w:rPr>
          <w:color w:val="auto"/>
          <w:sz w:val="20"/>
          <w:szCs w:val="20"/>
        </w:rPr>
      </w:pPr>
      <w:r>
        <w:rPr>
          <w:color w:val="auto"/>
          <w:sz w:val="20"/>
          <w:szCs w:val="20"/>
        </w:rPr>
        <w:t>b.</w:t>
      </w:r>
      <w:r w:rsidR="00566ED6">
        <w:rPr>
          <w:color w:val="auto"/>
          <w:sz w:val="20"/>
          <w:szCs w:val="20"/>
        </w:rPr>
        <w:tab/>
      </w:r>
      <w:r>
        <w:rPr>
          <w:color w:val="auto"/>
          <w:sz w:val="20"/>
          <w:szCs w:val="20"/>
        </w:rPr>
        <w:t>Indien een team op de vastgestelde aanvangstijd niet voltallig is, maar met vijf (5) spelers verschijnt, moet men met deze vijf (5) spelers aan de wedstrijd beginnen. Verschijnt later de zesde (6</w:t>
      </w:r>
      <w:r>
        <w:rPr>
          <w:color w:val="auto"/>
          <w:sz w:val="13"/>
          <w:szCs w:val="13"/>
        </w:rPr>
        <w:t>e</w:t>
      </w:r>
      <w:r>
        <w:rPr>
          <w:color w:val="auto"/>
          <w:sz w:val="20"/>
          <w:szCs w:val="20"/>
        </w:rPr>
        <w:t xml:space="preserve">) speler, dan is deze speler eerst speelgerechtigd bij de aanvang van de volgende set. </w:t>
      </w:r>
    </w:p>
    <w:p w14:paraId="687AC3CB" w14:textId="2EA8A2EF" w:rsidR="007527AA" w:rsidRDefault="007527AA" w:rsidP="00566ED6">
      <w:pPr>
        <w:pStyle w:val="Default"/>
        <w:ind w:left="426" w:hanging="426"/>
        <w:rPr>
          <w:color w:val="auto"/>
          <w:sz w:val="20"/>
          <w:szCs w:val="20"/>
        </w:rPr>
      </w:pPr>
      <w:r>
        <w:rPr>
          <w:color w:val="auto"/>
          <w:sz w:val="20"/>
          <w:szCs w:val="20"/>
        </w:rPr>
        <w:t>c.</w:t>
      </w:r>
      <w:r w:rsidR="00566ED6">
        <w:rPr>
          <w:color w:val="auto"/>
          <w:sz w:val="20"/>
          <w:szCs w:val="20"/>
        </w:rPr>
        <w:tab/>
      </w:r>
      <w:r>
        <w:rPr>
          <w:color w:val="auto"/>
          <w:sz w:val="20"/>
          <w:szCs w:val="20"/>
        </w:rPr>
        <w:t xml:space="preserve">Indien op de vastgestelde aanvangstijd een team niet aanwezig is of niet voltallig aanwezig, dat wil zeggen minder dan vijf (5), dient vijf (5) minuten te worden gewacht. Na vijf minuten heeft dat </w:t>
      </w:r>
      <w:r w:rsidR="003843E2">
        <w:rPr>
          <w:color w:val="auto"/>
          <w:sz w:val="20"/>
          <w:szCs w:val="20"/>
        </w:rPr>
        <w:t xml:space="preserve">dan nog steeds </w:t>
      </w:r>
      <w:r>
        <w:rPr>
          <w:color w:val="auto"/>
          <w:sz w:val="20"/>
          <w:szCs w:val="20"/>
        </w:rPr>
        <w:t xml:space="preserve">incomplete team de eerste set verloren met 25-15. </w:t>
      </w:r>
    </w:p>
    <w:p w14:paraId="48B6389C" w14:textId="3AA847F6" w:rsidR="007527AA" w:rsidRDefault="007527AA" w:rsidP="00566ED6">
      <w:pPr>
        <w:pStyle w:val="Default"/>
        <w:ind w:left="426" w:hanging="426"/>
        <w:rPr>
          <w:color w:val="auto"/>
          <w:sz w:val="20"/>
          <w:szCs w:val="20"/>
        </w:rPr>
      </w:pPr>
      <w:r>
        <w:rPr>
          <w:color w:val="auto"/>
          <w:sz w:val="20"/>
          <w:szCs w:val="20"/>
        </w:rPr>
        <w:t>d.</w:t>
      </w:r>
      <w:r w:rsidR="00566ED6">
        <w:rPr>
          <w:color w:val="auto"/>
          <w:sz w:val="20"/>
          <w:szCs w:val="20"/>
        </w:rPr>
        <w:tab/>
      </w:r>
      <w:r>
        <w:rPr>
          <w:color w:val="auto"/>
          <w:sz w:val="20"/>
          <w:szCs w:val="20"/>
        </w:rPr>
        <w:t xml:space="preserve">Indien een team tien (10) minuten na het vastgestelde aanvangstijdstip niet compleet is, dat wil zeggen minder dan vijf (5) spelers, dan heeft dat team de wedstrijd met 3 maal 25-15 verloren en worden tevens drie (3) punten in mindering gebracht op het reeds behaalde puntentotaal. </w:t>
      </w:r>
    </w:p>
    <w:p w14:paraId="11A687CD" w14:textId="77777777" w:rsidR="007527AA" w:rsidRDefault="007527AA" w:rsidP="00566ED6">
      <w:pPr>
        <w:pStyle w:val="Default"/>
        <w:ind w:left="426"/>
        <w:rPr>
          <w:color w:val="auto"/>
          <w:sz w:val="20"/>
          <w:szCs w:val="20"/>
        </w:rPr>
      </w:pPr>
      <w:r>
        <w:rPr>
          <w:color w:val="auto"/>
          <w:sz w:val="20"/>
          <w:szCs w:val="20"/>
        </w:rPr>
        <w:t xml:space="preserve">Tevens zal boete F. opgelegd worden zoals beschreven in art. 57. </w:t>
      </w:r>
    </w:p>
    <w:p w14:paraId="3CB46FC1" w14:textId="77777777" w:rsidR="007527AA" w:rsidRDefault="007527AA" w:rsidP="00566ED6">
      <w:pPr>
        <w:pStyle w:val="Default"/>
        <w:ind w:left="426"/>
        <w:rPr>
          <w:color w:val="auto"/>
          <w:sz w:val="20"/>
          <w:szCs w:val="20"/>
        </w:rPr>
      </w:pPr>
      <w:r>
        <w:rPr>
          <w:color w:val="auto"/>
          <w:sz w:val="20"/>
          <w:szCs w:val="20"/>
        </w:rPr>
        <w:t xml:space="preserve">Indien de tegenstander een thuiswedstrijd speelt, zal aan dit team de zaalhuur worden vergoed door het incomplete uitspelende team. Indien de wedstrijd alsnog wordt gespeeld met tenminste vijf (5) spelers, zijnde de wel aanwezige teamleden aangevuld met gastspelers, dan heeft dat team de wedstrijd met 3 maal 25-15 verloren, maar wordt voorkomen dat drie (3) punten in mindering worden gebracht op het reeds behaalde puntentotaal. </w:t>
      </w:r>
    </w:p>
    <w:p w14:paraId="7130265D" w14:textId="48C77CED" w:rsidR="007527AA" w:rsidRDefault="007527AA" w:rsidP="00566ED6">
      <w:pPr>
        <w:pStyle w:val="Default"/>
        <w:ind w:left="426" w:hanging="426"/>
        <w:rPr>
          <w:color w:val="auto"/>
          <w:sz w:val="20"/>
          <w:szCs w:val="20"/>
        </w:rPr>
      </w:pPr>
      <w:r>
        <w:rPr>
          <w:color w:val="auto"/>
          <w:sz w:val="20"/>
          <w:szCs w:val="20"/>
        </w:rPr>
        <w:t>e.</w:t>
      </w:r>
      <w:r w:rsidR="00566ED6">
        <w:rPr>
          <w:color w:val="auto"/>
          <w:sz w:val="20"/>
          <w:szCs w:val="20"/>
        </w:rPr>
        <w:tab/>
      </w:r>
      <w:r>
        <w:rPr>
          <w:color w:val="auto"/>
          <w:sz w:val="20"/>
          <w:szCs w:val="20"/>
        </w:rPr>
        <w:t xml:space="preserve">Indien een team zich via de afdelingscontactpersoon </w:t>
      </w:r>
      <w:r w:rsidR="0047777F">
        <w:rPr>
          <w:color w:val="auto"/>
          <w:sz w:val="20"/>
          <w:szCs w:val="20"/>
        </w:rPr>
        <w:t xml:space="preserve">niet </w:t>
      </w:r>
      <w:r>
        <w:rPr>
          <w:color w:val="auto"/>
          <w:sz w:val="20"/>
          <w:szCs w:val="20"/>
        </w:rPr>
        <w:t xml:space="preserve">uiterlijk </w:t>
      </w:r>
      <w:r w:rsidR="00A5741B">
        <w:rPr>
          <w:color w:val="auto"/>
          <w:sz w:val="20"/>
          <w:szCs w:val="20"/>
        </w:rPr>
        <w:t>48</w:t>
      </w:r>
      <w:r>
        <w:rPr>
          <w:color w:val="auto"/>
          <w:sz w:val="20"/>
          <w:szCs w:val="20"/>
        </w:rPr>
        <w:t xml:space="preserve"> uur voor het vastgestelde aanvangstijdstip afmeldt bij het </w:t>
      </w:r>
      <w:r w:rsidR="0047777F">
        <w:rPr>
          <w:color w:val="auto"/>
          <w:sz w:val="20"/>
          <w:szCs w:val="20"/>
        </w:rPr>
        <w:t>w</w:t>
      </w:r>
      <w:r w:rsidR="00D93401">
        <w:rPr>
          <w:color w:val="auto"/>
          <w:sz w:val="20"/>
          <w:szCs w:val="20"/>
        </w:rPr>
        <w:t>edstrijdsecretariaat</w:t>
      </w:r>
      <w:r>
        <w:rPr>
          <w:color w:val="auto"/>
          <w:sz w:val="20"/>
          <w:szCs w:val="20"/>
        </w:rPr>
        <w:t xml:space="preserve">, dan heeft dat team de wedstrijd met 3 maal 25-15 verloren. Indien de tegenstander een thuiswedstrijd speelt, zal aan dit team de zaalhuur worden vergoed door het uitspelende team. </w:t>
      </w:r>
    </w:p>
    <w:p w14:paraId="5F3CA329" w14:textId="0B6EEC3E" w:rsidR="007527AA" w:rsidRDefault="007527AA" w:rsidP="00566ED6">
      <w:pPr>
        <w:pStyle w:val="Default"/>
        <w:ind w:left="426" w:hanging="426"/>
        <w:rPr>
          <w:color w:val="auto"/>
          <w:sz w:val="20"/>
          <w:szCs w:val="20"/>
        </w:rPr>
      </w:pPr>
      <w:r>
        <w:rPr>
          <w:color w:val="auto"/>
          <w:sz w:val="20"/>
          <w:szCs w:val="20"/>
        </w:rPr>
        <w:t>f.</w:t>
      </w:r>
      <w:r w:rsidR="00566ED6">
        <w:rPr>
          <w:color w:val="auto"/>
          <w:sz w:val="20"/>
          <w:szCs w:val="20"/>
        </w:rPr>
        <w:tab/>
      </w:r>
      <w:r>
        <w:rPr>
          <w:color w:val="auto"/>
          <w:sz w:val="20"/>
          <w:szCs w:val="20"/>
        </w:rPr>
        <w:t xml:space="preserve">Indien een wedstrijd wordt gestaakt, dan verliest het team dat het staken heeft veroorzaakt de wedstrijd met 3 maal 25-15. Over de gevolgen van het niet doorgaan of staken buiten schuld beslist het hoofdbestuur. </w:t>
      </w:r>
    </w:p>
    <w:p w14:paraId="344C52F5" w14:textId="1A767138" w:rsidR="007527AA" w:rsidRDefault="007527AA" w:rsidP="00566ED6">
      <w:pPr>
        <w:pStyle w:val="Default"/>
        <w:ind w:left="426" w:hanging="426"/>
        <w:rPr>
          <w:color w:val="auto"/>
          <w:sz w:val="20"/>
          <w:szCs w:val="20"/>
        </w:rPr>
      </w:pPr>
      <w:r>
        <w:rPr>
          <w:color w:val="auto"/>
          <w:sz w:val="20"/>
          <w:szCs w:val="20"/>
        </w:rPr>
        <w:t>g.</w:t>
      </w:r>
      <w:r w:rsidR="00566ED6">
        <w:rPr>
          <w:color w:val="auto"/>
          <w:sz w:val="20"/>
          <w:szCs w:val="20"/>
        </w:rPr>
        <w:tab/>
      </w:r>
      <w:r>
        <w:rPr>
          <w:color w:val="auto"/>
          <w:sz w:val="20"/>
          <w:szCs w:val="20"/>
        </w:rPr>
        <w:t>In gevallen ge</w:t>
      </w:r>
      <w:r w:rsidR="0011612F">
        <w:rPr>
          <w:color w:val="auto"/>
          <w:sz w:val="20"/>
          <w:szCs w:val="20"/>
        </w:rPr>
        <w:t>noemd onder punt f. dient</w:t>
      </w:r>
      <w:r>
        <w:rPr>
          <w:color w:val="auto"/>
          <w:sz w:val="20"/>
          <w:szCs w:val="20"/>
        </w:rPr>
        <w:t xml:space="preserve"> </w:t>
      </w:r>
      <w:r w:rsidR="0047777F">
        <w:rPr>
          <w:color w:val="auto"/>
          <w:sz w:val="20"/>
          <w:szCs w:val="20"/>
        </w:rPr>
        <w:t xml:space="preserve">op het </w:t>
      </w:r>
      <w:r w:rsidR="00C169F4">
        <w:rPr>
          <w:color w:val="auto"/>
          <w:sz w:val="20"/>
          <w:szCs w:val="20"/>
        </w:rPr>
        <w:t>digita</w:t>
      </w:r>
      <w:r w:rsidR="0047777F">
        <w:rPr>
          <w:color w:val="auto"/>
          <w:sz w:val="20"/>
          <w:szCs w:val="20"/>
        </w:rPr>
        <w:t>le</w:t>
      </w:r>
      <w:r w:rsidR="00C169F4">
        <w:rPr>
          <w:color w:val="auto"/>
          <w:sz w:val="20"/>
          <w:szCs w:val="20"/>
        </w:rPr>
        <w:t xml:space="preserve"> wedstrijdformulier</w:t>
      </w:r>
      <w:r>
        <w:rPr>
          <w:color w:val="auto"/>
          <w:sz w:val="20"/>
          <w:szCs w:val="20"/>
        </w:rPr>
        <w:t xml:space="preserve"> een duidelijke reden van het staken te worden vermeld. </w:t>
      </w:r>
    </w:p>
    <w:p w14:paraId="6F174C87" w14:textId="094A280E" w:rsidR="007527AA" w:rsidRDefault="007527AA" w:rsidP="00566ED6">
      <w:pPr>
        <w:pStyle w:val="Default"/>
        <w:ind w:left="426" w:hanging="426"/>
        <w:rPr>
          <w:color w:val="auto"/>
          <w:sz w:val="18"/>
          <w:szCs w:val="18"/>
        </w:rPr>
      </w:pPr>
      <w:r>
        <w:rPr>
          <w:color w:val="auto"/>
          <w:sz w:val="20"/>
          <w:szCs w:val="20"/>
        </w:rPr>
        <w:t>h.</w:t>
      </w:r>
      <w:r w:rsidR="00566ED6">
        <w:rPr>
          <w:color w:val="auto"/>
          <w:sz w:val="20"/>
          <w:szCs w:val="20"/>
        </w:rPr>
        <w:tab/>
      </w:r>
      <w:r>
        <w:rPr>
          <w:color w:val="auto"/>
          <w:sz w:val="20"/>
          <w:szCs w:val="20"/>
        </w:rPr>
        <w:t>Scheidsrechterlijke beslissingen zijn onherroepelijk.</w:t>
      </w:r>
    </w:p>
    <w:p w14:paraId="74D691F7" w14:textId="73F7FDF6" w:rsidR="00FA2C73" w:rsidRDefault="004F1D8F" w:rsidP="00566ED6">
      <w:pPr>
        <w:pStyle w:val="Default"/>
        <w:ind w:left="426" w:hanging="426"/>
        <w:rPr>
          <w:color w:val="auto"/>
          <w:sz w:val="20"/>
          <w:szCs w:val="20"/>
        </w:rPr>
      </w:pPr>
      <w:r w:rsidRPr="00565CED">
        <w:rPr>
          <w:color w:val="auto"/>
          <w:sz w:val="20"/>
          <w:szCs w:val="20"/>
        </w:rPr>
        <w:t>i.</w:t>
      </w:r>
      <w:r w:rsidR="00566ED6" w:rsidRPr="00565CED">
        <w:rPr>
          <w:color w:val="auto"/>
          <w:sz w:val="20"/>
          <w:szCs w:val="20"/>
        </w:rPr>
        <w:tab/>
      </w:r>
      <w:r w:rsidR="009E7235" w:rsidRPr="00565CED">
        <w:rPr>
          <w:color w:val="auto"/>
          <w:sz w:val="20"/>
          <w:szCs w:val="20"/>
        </w:rPr>
        <w:t>Op- en aanmerkingen c.q. protesten vermeld</w:t>
      </w:r>
      <w:r w:rsidR="009C35D2" w:rsidRPr="00565CED">
        <w:rPr>
          <w:color w:val="auto"/>
          <w:sz w:val="20"/>
          <w:szCs w:val="20"/>
        </w:rPr>
        <w:t xml:space="preserve"> op het</w:t>
      </w:r>
      <w:r w:rsidR="004F2465" w:rsidRPr="00565CED">
        <w:rPr>
          <w:color w:val="auto"/>
          <w:sz w:val="20"/>
          <w:szCs w:val="20"/>
        </w:rPr>
        <w:t xml:space="preserve"> digitaal wedstrijdformulier </w:t>
      </w:r>
      <w:r w:rsidR="009C35D2" w:rsidRPr="00565CED">
        <w:rPr>
          <w:color w:val="auto"/>
          <w:sz w:val="20"/>
          <w:szCs w:val="20"/>
        </w:rPr>
        <w:t xml:space="preserve">worden </w:t>
      </w:r>
      <w:r w:rsidR="009E7235" w:rsidRPr="00565CED">
        <w:rPr>
          <w:color w:val="auto"/>
          <w:sz w:val="20"/>
          <w:szCs w:val="20"/>
        </w:rPr>
        <w:t>door het</w:t>
      </w:r>
      <w:r w:rsidR="009E7235" w:rsidRPr="009E7235">
        <w:rPr>
          <w:color w:val="auto"/>
          <w:sz w:val="20"/>
          <w:szCs w:val="20"/>
        </w:rPr>
        <w:t xml:space="preserve"> hoofdbestuur of, na doorverwijzing, door de tuchtrechtcommissie beoordeeld. </w:t>
      </w:r>
    </w:p>
    <w:p w14:paraId="07A305F9" w14:textId="77777777" w:rsidR="00FA2C73" w:rsidRDefault="00FA2C73" w:rsidP="002A142C"/>
    <w:p w14:paraId="4AB5CB09" w14:textId="4CE2293D" w:rsidR="007527AA" w:rsidRPr="008A6129" w:rsidRDefault="007527AA" w:rsidP="006676A6">
      <w:pPr>
        <w:pStyle w:val="Kop1"/>
        <w:numPr>
          <w:ilvl w:val="0"/>
          <w:numId w:val="9"/>
        </w:numPr>
        <w:rPr>
          <w:rFonts w:ascii="Arial" w:hAnsi="Arial" w:cs="Arial"/>
        </w:rPr>
      </w:pPr>
      <w:bookmarkStart w:id="6" w:name="_Toc102229465"/>
      <w:bookmarkStart w:id="7" w:name="_Toc102230011"/>
      <w:bookmarkStart w:id="8" w:name="_Toc102230102"/>
      <w:bookmarkStart w:id="9" w:name="_Toc102230226"/>
      <w:bookmarkStart w:id="10" w:name="_Toc102231732"/>
      <w:bookmarkStart w:id="11" w:name="_Toc102232606"/>
      <w:bookmarkStart w:id="12" w:name="_Toc111478441"/>
      <w:bookmarkStart w:id="13" w:name="_Toc111478912"/>
      <w:bookmarkStart w:id="14" w:name="_Toc20941024"/>
      <w:bookmarkStart w:id="15" w:name="_Toc119507496"/>
      <w:bookmarkEnd w:id="6"/>
      <w:bookmarkEnd w:id="7"/>
      <w:bookmarkEnd w:id="8"/>
      <w:bookmarkEnd w:id="9"/>
      <w:bookmarkEnd w:id="10"/>
      <w:bookmarkEnd w:id="11"/>
      <w:bookmarkEnd w:id="12"/>
      <w:bookmarkEnd w:id="13"/>
      <w:r w:rsidRPr="001F6C35">
        <w:rPr>
          <w:rStyle w:val="Kop1Char"/>
          <w:rFonts w:ascii="Arial" w:hAnsi="Arial" w:cs="Arial"/>
          <w:b/>
        </w:rPr>
        <w:lastRenderedPageBreak/>
        <w:t>Overige regels</w:t>
      </w:r>
      <w:r w:rsidR="000A6A52" w:rsidRPr="001F6C35">
        <w:rPr>
          <w:rStyle w:val="Kop1Char"/>
          <w:rFonts w:ascii="Arial" w:hAnsi="Arial" w:cs="Arial"/>
          <w:b/>
        </w:rPr>
        <w:t xml:space="preserve"> en AVG</w:t>
      </w:r>
      <w:r w:rsidR="00915816" w:rsidRPr="001F6C35">
        <w:rPr>
          <w:rFonts w:ascii="Arial" w:hAnsi="Arial" w:cs="Arial"/>
        </w:rPr>
        <w:t xml:space="preserve"> </w:t>
      </w:r>
      <w:r w:rsidR="00915816" w:rsidRPr="001F6C35">
        <w:rPr>
          <w:rFonts w:ascii="Arial" w:hAnsi="Arial" w:cs="Arial"/>
          <w:sz w:val="28"/>
          <w:szCs w:val="28"/>
        </w:rPr>
        <w:t>(Algemene Verordening Gegevens</w:t>
      </w:r>
      <w:r w:rsidR="003879AF" w:rsidRPr="001F6C35">
        <w:rPr>
          <w:rFonts w:ascii="Arial" w:hAnsi="Arial" w:cs="Arial"/>
          <w:sz w:val="28"/>
          <w:szCs w:val="28"/>
        </w:rPr>
        <w:t>bescherming</w:t>
      </w:r>
      <w:r w:rsidR="00915816" w:rsidRPr="001F6C35">
        <w:rPr>
          <w:rFonts w:ascii="Arial" w:hAnsi="Arial" w:cs="Arial"/>
          <w:sz w:val="28"/>
          <w:szCs w:val="28"/>
        </w:rPr>
        <w:t>)</w:t>
      </w:r>
      <w:bookmarkEnd w:id="14"/>
      <w:bookmarkEnd w:id="15"/>
      <w:r w:rsidR="0047777F">
        <w:rPr>
          <w:rFonts w:ascii="Arial" w:hAnsi="Arial" w:cs="Arial"/>
          <w:sz w:val="28"/>
          <w:szCs w:val="28"/>
        </w:rPr>
        <w:t>:</w:t>
      </w:r>
      <w:r w:rsidRPr="008A6129">
        <w:rPr>
          <w:rFonts w:ascii="Arial" w:hAnsi="Arial" w:cs="Arial"/>
          <w:sz w:val="20"/>
          <w:szCs w:val="20"/>
        </w:rPr>
        <w:t xml:space="preserve"> </w:t>
      </w:r>
    </w:p>
    <w:p w14:paraId="7428E88F" w14:textId="77777777" w:rsidR="0028345E" w:rsidRDefault="0028345E" w:rsidP="007527AA">
      <w:pPr>
        <w:pStyle w:val="Default"/>
        <w:rPr>
          <w:b/>
          <w:bCs/>
          <w:color w:val="auto"/>
          <w:sz w:val="20"/>
          <w:szCs w:val="20"/>
        </w:rPr>
      </w:pPr>
    </w:p>
    <w:p w14:paraId="3B3AFB53" w14:textId="67CBFEB2" w:rsidR="007527AA" w:rsidRPr="003E5CC8" w:rsidRDefault="007527AA" w:rsidP="007527AA">
      <w:pPr>
        <w:pStyle w:val="Default"/>
        <w:rPr>
          <w:color w:val="auto"/>
          <w:sz w:val="20"/>
          <w:szCs w:val="20"/>
        </w:rPr>
      </w:pPr>
      <w:r w:rsidRPr="003E5CC8">
        <w:rPr>
          <w:b/>
          <w:bCs/>
          <w:color w:val="auto"/>
          <w:sz w:val="20"/>
          <w:szCs w:val="20"/>
        </w:rPr>
        <w:t>Artikel 29</w:t>
      </w:r>
      <w:r w:rsidR="005E7652" w:rsidRPr="003E5CC8">
        <w:rPr>
          <w:b/>
          <w:bCs/>
          <w:color w:val="auto"/>
          <w:sz w:val="20"/>
          <w:szCs w:val="20"/>
        </w:rPr>
        <w:t>a</w:t>
      </w:r>
      <w:r w:rsidRPr="003E5CC8">
        <w:rPr>
          <w:b/>
          <w:bCs/>
          <w:color w:val="auto"/>
          <w:sz w:val="20"/>
          <w:szCs w:val="20"/>
        </w:rPr>
        <w:t xml:space="preserve">. </w:t>
      </w:r>
    </w:p>
    <w:p w14:paraId="60C87DEF" w14:textId="1B22BF83" w:rsidR="007527AA" w:rsidRDefault="007527AA" w:rsidP="007527AA">
      <w:pPr>
        <w:pStyle w:val="Default"/>
        <w:rPr>
          <w:color w:val="auto"/>
          <w:sz w:val="20"/>
          <w:szCs w:val="20"/>
        </w:rPr>
      </w:pPr>
      <w:r>
        <w:rPr>
          <w:color w:val="auto"/>
          <w:sz w:val="20"/>
          <w:szCs w:val="20"/>
        </w:rPr>
        <w:t xml:space="preserve">Een speler mag niet in een hoger genummerd (=lager) team uitkomen dan waarvoor hij is opgegeven. Dit wordt als </w:t>
      </w:r>
      <w:proofErr w:type="spellStart"/>
      <w:r>
        <w:rPr>
          <w:color w:val="auto"/>
          <w:sz w:val="20"/>
          <w:szCs w:val="20"/>
        </w:rPr>
        <w:t>ongerechtigd</w:t>
      </w:r>
      <w:proofErr w:type="spellEnd"/>
      <w:r>
        <w:rPr>
          <w:color w:val="auto"/>
          <w:sz w:val="20"/>
          <w:szCs w:val="20"/>
        </w:rPr>
        <w:t xml:space="preserve"> spelen beschouwd. </w:t>
      </w:r>
    </w:p>
    <w:p w14:paraId="0694316A" w14:textId="3880984E" w:rsidR="007527AA" w:rsidRDefault="007527AA" w:rsidP="007527AA">
      <w:pPr>
        <w:pStyle w:val="Default"/>
        <w:rPr>
          <w:color w:val="auto"/>
          <w:sz w:val="20"/>
          <w:szCs w:val="20"/>
        </w:rPr>
      </w:pPr>
      <w:r>
        <w:rPr>
          <w:color w:val="auto"/>
          <w:sz w:val="20"/>
          <w:szCs w:val="20"/>
        </w:rPr>
        <w:t xml:space="preserve">Een gemengd team wordt als een hoger genummerd (=lager) team beschouwd. Dit betekent dat een dame of een heer uit een gemengd team wel respectievelijk in een dames of heren team uit mag komen. Spelers uit dames, respectievelijk heren teams mogen nooit in een gemengd team uitkomen. Dit wordt als </w:t>
      </w:r>
      <w:proofErr w:type="spellStart"/>
      <w:r>
        <w:rPr>
          <w:color w:val="auto"/>
          <w:sz w:val="20"/>
          <w:szCs w:val="20"/>
        </w:rPr>
        <w:t>ongerechtigd</w:t>
      </w:r>
      <w:proofErr w:type="spellEnd"/>
      <w:r>
        <w:rPr>
          <w:color w:val="auto"/>
          <w:sz w:val="20"/>
          <w:szCs w:val="20"/>
        </w:rPr>
        <w:t xml:space="preserve"> spelen beschouwd. Bij constatering van </w:t>
      </w:r>
      <w:proofErr w:type="spellStart"/>
      <w:r>
        <w:rPr>
          <w:color w:val="auto"/>
          <w:sz w:val="20"/>
          <w:szCs w:val="20"/>
        </w:rPr>
        <w:t>ongerechtigd</w:t>
      </w:r>
      <w:proofErr w:type="spellEnd"/>
      <w:r>
        <w:rPr>
          <w:color w:val="auto"/>
          <w:sz w:val="20"/>
          <w:szCs w:val="20"/>
        </w:rPr>
        <w:t xml:space="preserve"> spelen treedt artikel 31 in werking. </w:t>
      </w:r>
    </w:p>
    <w:p w14:paraId="7E385F15" w14:textId="77777777" w:rsidR="00722E27" w:rsidRDefault="00722E27" w:rsidP="007527AA">
      <w:pPr>
        <w:pStyle w:val="Default"/>
        <w:rPr>
          <w:color w:val="auto"/>
          <w:sz w:val="20"/>
          <w:szCs w:val="20"/>
        </w:rPr>
      </w:pPr>
    </w:p>
    <w:p w14:paraId="53A4B5F1" w14:textId="17F6DAE4" w:rsidR="007527AA" w:rsidRDefault="007527AA" w:rsidP="007527AA">
      <w:pPr>
        <w:pStyle w:val="Default"/>
        <w:rPr>
          <w:color w:val="auto"/>
          <w:sz w:val="20"/>
          <w:szCs w:val="20"/>
        </w:rPr>
      </w:pPr>
      <w:r>
        <w:rPr>
          <w:b/>
          <w:bCs/>
          <w:color w:val="auto"/>
          <w:sz w:val="20"/>
          <w:szCs w:val="20"/>
        </w:rPr>
        <w:t xml:space="preserve">Artikel 29b. </w:t>
      </w:r>
    </w:p>
    <w:p w14:paraId="4BAEF77B" w14:textId="77777777" w:rsidR="008A6129" w:rsidRDefault="007527AA" w:rsidP="007527AA">
      <w:pPr>
        <w:pStyle w:val="Default"/>
        <w:rPr>
          <w:color w:val="auto"/>
          <w:sz w:val="20"/>
          <w:szCs w:val="20"/>
        </w:rPr>
      </w:pPr>
      <w:r>
        <w:rPr>
          <w:color w:val="auto"/>
          <w:sz w:val="20"/>
          <w:szCs w:val="20"/>
        </w:rPr>
        <w:t>Een speler k</w:t>
      </w:r>
      <w:r w:rsidR="00385DAC">
        <w:rPr>
          <w:color w:val="auto"/>
          <w:sz w:val="20"/>
          <w:szCs w:val="20"/>
        </w:rPr>
        <w:t xml:space="preserve">an </w:t>
      </w:r>
      <w:r w:rsidR="003027C7">
        <w:rPr>
          <w:color w:val="auto"/>
          <w:sz w:val="20"/>
          <w:szCs w:val="20"/>
        </w:rPr>
        <w:t xml:space="preserve">op verzoek </w:t>
      </w:r>
      <w:r w:rsidR="00741678">
        <w:rPr>
          <w:color w:val="auto"/>
          <w:sz w:val="20"/>
          <w:szCs w:val="20"/>
        </w:rPr>
        <w:t>voor meerdere teams worden aangemeld. Per team wordt een spelersnummer toegewezen.</w:t>
      </w:r>
      <w:r w:rsidR="008A6129" w:rsidDel="008A6129">
        <w:rPr>
          <w:color w:val="auto"/>
          <w:sz w:val="20"/>
          <w:szCs w:val="20"/>
        </w:rPr>
        <w:t xml:space="preserve"> </w:t>
      </w:r>
    </w:p>
    <w:p w14:paraId="14D57FB9" w14:textId="77777777" w:rsidR="00722E27" w:rsidRDefault="00722E27" w:rsidP="007527AA">
      <w:pPr>
        <w:pStyle w:val="Default"/>
        <w:rPr>
          <w:color w:val="auto"/>
          <w:sz w:val="20"/>
          <w:szCs w:val="20"/>
        </w:rPr>
      </w:pPr>
    </w:p>
    <w:p w14:paraId="5D91972D" w14:textId="77777777" w:rsidR="007527AA" w:rsidRDefault="007527AA" w:rsidP="007527AA">
      <w:pPr>
        <w:pStyle w:val="Default"/>
        <w:rPr>
          <w:color w:val="auto"/>
          <w:sz w:val="20"/>
          <w:szCs w:val="20"/>
        </w:rPr>
      </w:pPr>
      <w:r>
        <w:rPr>
          <w:b/>
          <w:bCs/>
          <w:color w:val="auto"/>
          <w:sz w:val="20"/>
          <w:szCs w:val="20"/>
        </w:rPr>
        <w:t xml:space="preserve">Artikel 30. </w:t>
      </w:r>
    </w:p>
    <w:p w14:paraId="35617150" w14:textId="018000B9" w:rsidR="007527AA" w:rsidRDefault="007527AA" w:rsidP="007527AA">
      <w:pPr>
        <w:pStyle w:val="Default"/>
        <w:rPr>
          <w:color w:val="auto"/>
          <w:sz w:val="20"/>
          <w:szCs w:val="20"/>
        </w:rPr>
      </w:pPr>
      <w:r>
        <w:rPr>
          <w:color w:val="auto"/>
          <w:sz w:val="20"/>
          <w:szCs w:val="20"/>
        </w:rPr>
        <w:t>Een speler van een hoger genummerd (=lager) team mag twee (2) maal per kalendermaand in een lager genummerd (=hoger) team uitkomen in een wedstrijd. Indien een speler meer dan twee (2) maal per maand of meer dan vier (4) maal in een competitie in een lager genummerd (=hoger) team heeft gespeeld, dan heeft de betrokken speler zich vast</w:t>
      </w:r>
      <w:r w:rsidR="00C169F4">
        <w:rPr>
          <w:color w:val="auto"/>
          <w:sz w:val="20"/>
          <w:szCs w:val="20"/>
        </w:rPr>
        <w:t>-</w:t>
      </w:r>
      <w:r>
        <w:rPr>
          <w:color w:val="auto"/>
          <w:sz w:val="20"/>
          <w:szCs w:val="20"/>
        </w:rPr>
        <w:t xml:space="preserve">gespeeld en mag deze niet meer in het team worden opgesteld waarvoor hij oorspronkelijk was opgegeven. Dit wordt als </w:t>
      </w:r>
      <w:proofErr w:type="spellStart"/>
      <w:r>
        <w:rPr>
          <w:color w:val="auto"/>
          <w:sz w:val="20"/>
          <w:szCs w:val="20"/>
        </w:rPr>
        <w:t>ongerechtigd</w:t>
      </w:r>
      <w:proofErr w:type="spellEnd"/>
      <w:r>
        <w:rPr>
          <w:color w:val="auto"/>
          <w:sz w:val="20"/>
          <w:szCs w:val="20"/>
        </w:rPr>
        <w:t xml:space="preserve"> spelen beschouwd. Bij constatering van </w:t>
      </w:r>
      <w:proofErr w:type="spellStart"/>
      <w:r>
        <w:rPr>
          <w:color w:val="auto"/>
          <w:sz w:val="20"/>
          <w:szCs w:val="20"/>
        </w:rPr>
        <w:t>ongerechtigd</w:t>
      </w:r>
      <w:proofErr w:type="spellEnd"/>
      <w:r>
        <w:rPr>
          <w:color w:val="auto"/>
          <w:sz w:val="20"/>
          <w:szCs w:val="20"/>
        </w:rPr>
        <w:t xml:space="preserve"> spelen treedt artikel 31</w:t>
      </w:r>
      <w:r w:rsidR="0047777F">
        <w:rPr>
          <w:color w:val="auto"/>
          <w:sz w:val="20"/>
          <w:szCs w:val="20"/>
        </w:rPr>
        <w:t>a</w:t>
      </w:r>
      <w:r>
        <w:rPr>
          <w:color w:val="auto"/>
          <w:sz w:val="20"/>
          <w:szCs w:val="20"/>
        </w:rPr>
        <w:t xml:space="preserve"> in werking. </w:t>
      </w:r>
    </w:p>
    <w:p w14:paraId="017B20E0" w14:textId="77777777" w:rsidR="00F37452" w:rsidRDefault="00F37452" w:rsidP="007527AA">
      <w:pPr>
        <w:pStyle w:val="Default"/>
        <w:rPr>
          <w:color w:val="auto"/>
          <w:sz w:val="20"/>
          <w:szCs w:val="20"/>
        </w:rPr>
      </w:pPr>
    </w:p>
    <w:p w14:paraId="1AC2A07E" w14:textId="1147AC8A" w:rsidR="00CD582F" w:rsidRDefault="00F37452" w:rsidP="007527AA">
      <w:pPr>
        <w:pStyle w:val="Default"/>
        <w:rPr>
          <w:color w:val="auto"/>
          <w:sz w:val="20"/>
          <w:szCs w:val="20"/>
        </w:rPr>
      </w:pPr>
      <w:r>
        <w:rPr>
          <w:b/>
          <w:bCs/>
          <w:color w:val="auto"/>
          <w:sz w:val="20"/>
          <w:szCs w:val="20"/>
        </w:rPr>
        <w:t>Artikel 31a</w:t>
      </w:r>
      <w:r>
        <w:rPr>
          <w:color w:val="auto"/>
          <w:sz w:val="20"/>
          <w:szCs w:val="20"/>
        </w:rPr>
        <w:br/>
      </w:r>
      <w:r w:rsidR="007527AA">
        <w:rPr>
          <w:color w:val="auto"/>
          <w:sz w:val="20"/>
          <w:szCs w:val="20"/>
        </w:rPr>
        <w:t>Bij constatering van het genoemde in de artikelen 8, 29</w:t>
      </w:r>
      <w:r w:rsidR="003027C7">
        <w:rPr>
          <w:color w:val="auto"/>
          <w:sz w:val="20"/>
          <w:szCs w:val="20"/>
        </w:rPr>
        <w:t>a</w:t>
      </w:r>
      <w:r w:rsidR="007527AA">
        <w:rPr>
          <w:color w:val="auto"/>
          <w:sz w:val="20"/>
          <w:szCs w:val="20"/>
        </w:rPr>
        <w:t>, 29b en 30 wordt de wedstrijd door het hoofdbestuur voor het overtredende team met 3 maal 25-15 verloren verklaard.</w:t>
      </w:r>
    </w:p>
    <w:p w14:paraId="3270E46D" w14:textId="77777777" w:rsidR="000A6A52" w:rsidRDefault="000A6A52" w:rsidP="007527AA">
      <w:pPr>
        <w:pStyle w:val="Default"/>
        <w:rPr>
          <w:color w:val="auto"/>
          <w:sz w:val="20"/>
          <w:szCs w:val="20"/>
        </w:rPr>
      </w:pPr>
    </w:p>
    <w:p w14:paraId="62FD7585" w14:textId="29E7E621" w:rsidR="00E14F31" w:rsidRDefault="008702AB" w:rsidP="007527AA">
      <w:pPr>
        <w:pStyle w:val="Default"/>
        <w:rPr>
          <w:color w:val="auto"/>
          <w:sz w:val="20"/>
          <w:szCs w:val="20"/>
        </w:rPr>
      </w:pPr>
      <w:r w:rsidRPr="001F6C35">
        <w:rPr>
          <w:b/>
          <w:color w:val="auto"/>
          <w:sz w:val="20"/>
          <w:szCs w:val="20"/>
        </w:rPr>
        <w:t>Artikel 31b</w:t>
      </w:r>
      <w:r>
        <w:rPr>
          <w:color w:val="auto"/>
          <w:sz w:val="20"/>
          <w:szCs w:val="20"/>
        </w:rPr>
        <w:br/>
      </w:r>
      <w:r w:rsidR="00F37452">
        <w:rPr>
          <w:color w:val="auto"/>
          <w:sz w:val="20"/>
          <w:szCs w:val="20"/>
        </w:rPr>
        <w:t>Conform door de overheid bepaald, zal de ZVC-Zeist zich conformeren aan de regels die door de AVG (</w:t>
      </w:r>
      <w:r w:rsidR="00F37452" w:rsidRPr="000A6A52">
        <w:rPr>
          <w:b/>
          <w:color w:val="auto"/>
          <w:sz w:val="20"/>
          <w:szCs w:val="20"/>
        </w:rPr>
        <w:t>A</w:t>
      </w:r>
      <w:r w:rsidR="00F37452">
        <w:rPr>
          <w:color w:val="auto"/>
          <w:sz w:val="20"/>
          <w:szCs w:val="20"/>
        </w:rPr>
        <w:t xml:space="preserve">lgemene </w:t>
      </w:r>
      <w:r w:rsidR="00F37452" w:rsidRPr="000A6A52">
        <w:rPr>
          <w:b/>
          <w:color w:val="auto"/>
          <w:sz w:val="20"/>
          <w:szCs w:val="20"/>
        </w:rPr>
        <w:t>V</w:t>
      </w:r>
      <w:r w:rsidR="00F37452">
        <w:rPr>
          <w:color w:val="auto"/>
          <w:sz w:val="20"/>
          <w:szCs w:val="20"/>
        </w:rPr>
        <w:t xml:space="preserve">erordening  </w:t>
      </w:r>
      <w:r w:rsidR="00F37452" w:rsidRPr="000A6A52">
        <w:rPr>
          <w:b/>
          <w:color w:val="auto"/>
          <w:sz w:val="20"/>
          <w:szCs w:val="20"/>
        </w:rPr>
        <w:t>G</w:t>
      </w:r>
      <w:r w:rsidR="00F37452">
        <w:rPr>
          <w:color w:val="auto"/>
          <w:sz w:val="20"/>
          <w:szCs w:val="20"/>
        </w:rPr>
        <w:t>egevensverordening) zijn bepaald</w:t>
      </w:r>
      <w:r w:rsidR="00CD3F8E">
        <w:rPr>
          <w:color w:val="auto"/>
          <w:sz w:val="20"/>
          <w:szCs w:val="20"/>
        </w:rPr>
        <w:t>.</w:t>
      </w:r>
      <w:r w:rsidR="00CD3F8E">
        <w:rPr>
          <w:color w:val="auto"/>
          <w:sz w:val="20"/>
          <w:szCs w:val="20"/>
        </w:rPr>
        <w:br/>
      </w:r>
    </w:p>
    <w:p w14:paraId="1AA7CBFE" w14:textId="3CC1C476" w:rsidR="00646210" w:rsidRPr="009E531C" w:rsidRDefault="00646210" w:rsidP="006676A6">
      <w:pPr>
        <w:pStyle w:val="Kop1"/>
        <w:numPr>
          <w:ilvl w:val="0"/>
          <w:numId w:val="9"/>
        </w:numPr>
        <w:rPr>
          <w:b w:val="0"/>
        </w:rPr>
      </w:pPr>
      <w:bookmarkStart w:id="16" w:name="_Toc20941025"/>
      <w:bookmarkStart w:id="17" w:name="_Toc119507497"/>
      <w:r w:rsidRPr="001F6C35">
        <w:rPr>
          <w:rFonts w:ascii="Arial" w:hAnsi="Arial" w:cs="Arial"/>
        </w:rPr>
        <w:t>Gang van zaken in de sporthal</w:t>
      </w:r>
      <w:r w:rsidRPr="009E531C">
        <w:t>:</w:t>
      </w:r>
      <w:bookmarkEnd w:id="16"/>
      <w:bookmarkEnd w:id="17"/>
    </w:p>
    <w:p w14:paraId="1157930A" w14:textId="77777777" w:rsidR="0028345E" w:rsidRDefault="0028345E" w:rsidP="007527AA">
      <w:pPr>
        <w:pStyle w:val="Default"/>
        <w:rPr>
          <w:b/>
          <w:bCs/>
          <w:color w:val="auto"/>
          <w:sz w:val="20"/>
          <w:szCs w:val="20"/>
        </w:rPr>
      </w:pPr>
    </w:p>
    <w:p w14:paraId="41CE4FC8" w14:textId="77777777" w:rsidR="007527AA" w:rsidRDefault="007527AA" w:rsidP="007527AA">
      <w:pPr>
        <w:pStyle w:val="Default"/>
        <w:rPr>
          <w:color w:val="auto"/>
          <w:sz w:val="20"/>
          <w:szCs w:val="20"/>
        </w:rPr>
      </w:pPr>
      <w:r>
        <w:rPr>
          <w:b/>
          <w:bCs/>
          <w:color w:val="auto"/>
          <w:sz w:val="20"/>
          <w:szCs w:val="20"/>
        </w:rPr>
        <w:t xml:space="preserve">Artikel 32. </w:t>
      </w:r>
    </w:p>
    <w:p w14:paraId="22D78413" w14:textId="77777777" w:rsidR="007527AA" w:rsidRDefault="007527AA" w:rsidP="007527AA">
      <w:pPr>
        <w:pStyle w:val="Default"/>
        <w:rPr>
          <w:color w:val="auto"/>
          <w:sz w:val="20"/>
          <w:szCs w:val="20"/>
        </w:rPr>
      </w:pPr>
      <w:r>
        <w:rPr>
          <w:color w:val="auto"/>
          <w:sz w:val="20"/>
          <w:szCs w:val="20"/>
        </w:rPr>
        <w:t xml:space="preserve">De wedstrijden dienen op de vastgestelde tijden te beginnen: </w:t>
      </w:r>
    </w:p>
    <w:p w14:paraId="40F28D44" w14:textId="769DA709" w:rsidR="007527AA" w:rsidRDefault="007527AA" w:rsidP="00566ED6">
      <w:pPr>
        <w:pStyle w:val="Default"/>
        <w:ind w:left="426" w:hanging="426"/>
        <w:rPr>
          <w:color w:val="auto"/>
          <w:sz w:val="20"/>
          <w:szCs w:val="20"/>
        </w:rPr>
      </w:pPr>
      <w:r>
        <w:rPr>
          <w:color w:val="auto"/>
          <w:sz w:val="20"/>
          <w:szCs w:val="20"/>
        </w:rPr>
        <w:t>a.</w:t>
      </w:r>
      <w:r w:rsidR="00566ED6">
        <w:rPr>
          <w:color w:val="auto"/>
          <w:sz w:val="20"/>
          <w:szCs w:val="20"/>
        </w:rPr>
        <w:tab/>
      </w:r>
      <w:r>
        <w:rPr>
          <w:color w:val="auto"/>
          <w:sz w:val="20"/>
          <w:szCs w:val="20"/>
        </w:rPr>
        <w:t xml:space="preserve">Ieder thuisspelend team dient voor aanvang van de wedstrijd het speelveld op te bouwen. Indien een veld niet op tijd speelklaar is, wordt het thuisspelend team niet als speelklaar beschouwd. </w:t>
      </w:r>
    </w:p>
    <w:p w14:paraId="342244AB" w14:textId="2C5CCD36" w:rsidR="007527AA" w:rsidRDefault="007527AA" w:rsidP="00566ED6">
      <w:pPr>
        <w:pStyle w:val="Default"/>
        <w:ind w:left="426" w:hanging="426"/>
        <w:rPr>
          <w:color w:val="auto"/>
          <w:sz w:val="20"/>
          <w:szCs w:val="20"/>
        </w:rPr>
      </w:pPr>
      <w:r>
        <w:rPr>
          <w:color w:val="auto"/>
          <w:sz w:val="20"/>
          <w:szCs w:val="20"/>
        </w:rPr>
        <w:t>b.</w:t>
      </w:r>
      <w:r w:rsidR="00566ED6">
        <w:rPr>
          <w:color w:val="auto"/>
          <w:sz w:val="20"/>
          <w:szCs w:val="20"/>
        </w:rPr>
        <w:tab/>
      </w:r>
      <w:r>
        <w:rPr>
          <w:color w:val="auto"/>
          <w:sz w:val="20"/>
          <w:szCs w:val="20"/>
        </w:rPr>
        <w:t xml:space="preserve">Indien op het vastgestelde aanvangstijdstip een voorgaande wedstrijd op datzelfde veld nog niet is beëindigd, moet de wedstrijd uiterlijk tien (10) minuten na het beëindigen van de voorgaande wedstrijd worden aangevangen, met inbegrip van het zgn. inspelen. </w:t>
      </w:r>
    </w:p>
    <w:p w14:paraId="226E685F" w14:textId="796AE195" w:rsidR="00722E27" w:rsidRDefault="00F37452" w:rsidP="00F37452">
      <w:pPr>
        <w:pStyle w:val="Default"/>
        <w:ind w:left="426" w:hanging="426"/>
        <w:rPr>
          <w:color w:val="auto"/>
          <w:sz w:val="20"/>
          <w:szCs w:val="20"/>
        </w:rPr>
      </w:pPr>
      <w:r>
        <w:rPr>
          <w:color w:val="auto"/>
          <w:sz w:val="20"/>
          <w:szCs w:val="20"/>
        </w:rPr>
        <w:t>c.</w:t>
      </w:r>
      <w:r>
        <w:rPr>
          <w:color w:val="auto"/>
          <w:sz w:val="20"/>
          <w:szCs w:val="20"/>
        </w:rPr>
        <w:tab/>
        <w:t>Ieder thuisspelend team dient na afloop van de laatst vastgestelde wedstrijd het speelveld te ontruimen en de attributen, zo nodig op aanwijzing van de zaalbeheerder, te plaatsen in de opslagruimte van de betreffende sporthal. (Zaalbeheer ligt bij de leden van de ZVC en het bestuur als eindverantwoordelijke)</w:t>
      </w:r>
    </w:p>
    <w:p w14:paraId="2F14D8DE" w14:textId="77777777" w:rsidR="003E5CC8" w:rsidRDefault="003E5CC8" w:rsidP="00F37452">
      <w:pPr>
        <w:pStyle w:val="Default"/>
        <w:ind w:left="426" w:hanging="426"/>
        <w:rPr>
          <w:color w:val="auto"/>
          <w:sz w:val="20"/>
          <w:szCs w:val="20"/>
        </w:rPr>
      </w:pPr>
    </w:p>
    <w:p w14:paraId="00A6D85C" w14:textId="77777777" w:rsidR="007527AA" w:rsidRDefault="007527AA" w:rsidP="007527AA">
      <w:pPr>
        <w:pStyle w:val="Default"/>
        <w:rPr>
          <w:color w:val="auto"/>
          <w:sz w:val="20"/>
          <w:szCs w:val="20"/>
        </w:rPr>
      </w:pPr>
      <w:r>
        <w:rPr>
          <w:b/>
          <w:bCs/>
          <w:color w:val="auto"/>
          <w:sz w:val="20"/>
          <w:szCs w:val="20"/>
        </w:rPr>
        <w:t xml:space="preserve">Artikel 33. </w:t>
      </w:r>
    </w:p>
    <w:p w14:paraId="1BC6FEB7" w14:textId="7BB90C93" w:rsidR="007527AA" w:rsidRDefault="007527AA" w:rsidP="007527AA">
      <w:pPr>
        <w:pStyle w:val="Default"/>
        <w:rPr>
          <w:color w:val="auto"/>
          <w:sz w:val="20"/>
          <w:szCs w:val="20"/>
        </w:rPr>
      </w:pPr>
      <w:r>
        <w:rPr>
          <w:color w:val="auto"/>
          <w:sz w:val="20"/>
          <w:szCs w:val="20"/>
        </w:rPr>
        <w:t>De benodigde wedstrijdattributen en een verbanddoos moeten in de zaal aanwezig zijn</w:t>
      </w:r>
      <w:r w:rsidR="003A6635">
        <w:rPr>
          <w:color w:val="auto"/>
          <w:sz w:val="20"/>
          <w:szCs w:val="20"/>
        </w:rPr>
        <w:t>.</w:t>
      </w:r>
    </w:p>
    <w:p w14:paraId="3C267C49" w14:textId="77777777" w:rsidR="00722E27" w:rsidRDefault="00722E27" w:rsidP="007527AA">
      <w:pPr>
        <w:pStyle w:val="Default"/>
        <w:rPr>
          <w:color w:val="auto"/>
          <w:sz w:val="20"/>
          <w:szCs w:val="20"/>
        </w:rPr>
      </w:pPr>
    </w:p>
    <w:p w14:paraId="2B7ADEA4" w14:textId="77777777" w:rsidR="007527AA" w:rsidRDefault="007527AA" w:rsidP="007527AA">
      <w:pPr>
        <w:pStyle w:val="Default"/>
        <w:rPr>
          <w:color w:val="auto"/>
          <w:sz w:val="20"/>
          <w:szCs w:val="20"/>
        </w:rPr>
      </w:pPr>
      <w:r>
        <w:rPr>
          <w:b/>
          <w:bCs/>
          <w:color w:val="auto"/>
          <w:sz w:val="20"/>
          <w:szCs w:val="20"/>
        </w:rPr>
        <w:t xml:space="preserve">Artikel 34. </w:t>
      </w:r>
    </w:p>
    <w:p w14:paraId="23BBFAC5" w14:textId="77777777" w:rsidR="007527AA" w:rsidRDefault="007527AA" w:rsidP="007527AA">
      <w:pPr>
        <w:pStyle w:val="Default"/>
        <w:rPr>
          <w:color w:val="auto"/>
          <w:sz w:val="20"/>
          <w:szCs w:val="20"/>
        </w:rPr>
      </w:pPr>
      <w:r>
        <w:rPr>
          <w:color w:val="auto"/>
          <w:sz w:val="20"/>
          <w:szCs w:val="20"/>
        </w:rPr>
        <w:t xml:space="preserve">Ieder thuisspelend team dient over een door de </w:t>
      </w:r>
      <w:proofErr w:type="spellStart"/>
      <w:r>
        <w:rPr>
          <w:color w:val="auto"/>
          <w:sz w:val="20"/>
          <w:szCs w:val="20"/>
        </w:rPr>
        <w:t>NeVoBo</w:t>
      </w:r>
      <w:proofErr w:type="spellEnd"/>
      <w:r>
        <w:rPr>
          <w:color w:val="auto"/>
          <w:sz w:val="20"/>
          <w:szCs w:val="20"/>
        </w:rPr>
        <w:t xml:space="preserve"> goedgekeurde wedstrijdbal te beschikken. </w:t>
      </w:r>
    </w:p>
    <w:p w14:paraId="32DE3CFC" w14:textId="77777777" w:rsidR="00722E27" w:rsidRDefault="00722E27" w:rsidP="006676A6">
      <w:pPr>
        <w:rPr>
          <w:sz w:val="20"/>
          <w:szCs w:val="20"/>
        </w:rPr>
      </w:pPr>
    </w:p>
    <w:p w14:paraId="67B0A9C4" w14:textId="77777777" w:rsidR="0028345E" w:rsidRDefault="0028345E" w:rsidP="007527AA">
      <w:pPr>
        <w:pStyle w:val="Default"/>
        <w:rPr>
          <w:b/>
          <w:bCs/>
          <w:color w:val="auto"/>
          <w:sz w:val="20"/>
          <w:szCs w:val="20"/>
        </w:rPr>
      </w:pPr>
    </w:p>
    <w:p w14:paraId="7F6DBAD0" w14:textId="77777777" w:rsidR="0028345E" w:rsidRDefault="0028345E" w:rsidP="007527AA">
      <w:pPr>
        <w:pStyle w:val="Default"/>
        <w:rPr>
          <w:b/>
          <w:bCs/>
          <w:color w:val="auto"/>
          <w:sz w:val="20"/>
          <w:szCs w:val="20"/>
        </w:rPr>
      </w:pPr>
    </w:p>
    <w:p w14:paraId="1A2CB4DC" w14:textId="77777777" w:rsidR="007527AA" w:rsidRDefault="007527AA" w:rsidP="007527AA">
      <w:pPr>
        <w:pStyle w:val="Default"/>
        <w:rPr>
          <w:b/>
          <w:bCs/>
          <w:color w:val="auto"/>
          <w:sz w:val="20"/>
          <w:szCs w:val="20"/>
        </w:rPr>
      </w:pPr>
      <w:r>
        <w:rPr>
          <w:b/>
          <w:bCs/>
          <w:color w:val="auto"/>
          <w:sz w:val="20"/>
          <w:szCs w:val="20"/>
        </w:rPr>
        <w:t xml:space="preserve">Artikel 35. </w:t>
      </w:r>
    </w:p>
    <w:p w14:paraId="54C3E00B" w14:textId="2D9EBAF9" w:rsidR="00E27AC8" w:rsidRDefault="00E27AC8" w:rsidP="007527AA">
      <w:pPr>
        <w:pStyle w:val="Default"/>
        <w:rPr>
          <w:color w:val="auto"/>
          <w:sz w:val="20"/>
          <w:szCs w:val="20"/>
        </w:rPr>
      </w:pPr>
      <w:r>
        <w:rPr>
          <w:color w:val="auto"/>
          <w:sz w:val="20"/>
          <w:szCs w:val="20"/>
        </w:rPr>
        <w:lastRenderedPageBreak/>
        <w:t xml:space="preserve">De thuisspelende afdeling zorgt ervoor dat van iedere wedstrijd een door het hoofdbestuur verstrekt digitaal wedstrijdformulier wordt verwerkt. </w:t>
      </w:r>
      <w:r w:rsidRPr="003A6635">
        <w:rPr>
          <w:color w:val="auto"/>
          <w:sz w:val="20"/>
          <w:szCs w:val="20"/>
        </w:rPr>
        <w:t>Dit digitale formulier dient na afloop van de wedstrijd volledig en duidelijk te worden ingevuld (uiterlijk binnen 2</w:t>
      </w:r>
      <w:r w:rsidR="001F3908">
        <w:rPr>
          <w:color w:val="auto"/>
          <w:sz w:val="20"/>
          <w:szCs w:val="20"/>
        </w:rPr>
        <w:t>4</w:t>
      </w:r>
      <w:r w:rsidRPr="003A6635">
        <w:rPr>
          <w:color w:val="auto"/>
          <w:sz w:val="20"/>
          <w:szCs w:val="20"/>
        </w:rPr>
        <w:t xml:space="preserve"> uur na afloop van een wedstrijd</w:t>
      </w:r>
      <w:r>
        <w:rPr>
          <w:color w:val="auto"/>
          <w:sz w:val="20"/>
          <w:szCs w:val="20"/>
        </w:rPr>
        <w:t>).</w:t>
      </w:r>
    </w:p>
    <w:p w14:paraId="55340C89" w14:textId="77777777" w:rsidR="00E27AC8" w:rsidRDefault="00E27AC8" w:rsidP="007527AA">
      <w:pPr>
        <w:pStyle w:val="Default"/>
        <w:rPr>
          <w:b/>
          <w:bCs/>
          <w:color w:val="auto"/>
          <w:sz w:val="20"/>
          <w:szCs w:val="20"/>
        </w:rPr>
      </w:pPr>
    </w:p>
    <w:p w14:paraId="630A86D8" w14:textId="77777777" w:rsidR="007527AA" w:rsidRDefault="007527AA" w:rsidP="007527AA">
      <w:pPr>
        <w:pStyle w:val="Default"/>
        <w:rPr>
          <w:color w:val="auto"/>
          <w:sz w:val="20"/>
          <w:szCs w:val="20"/>
        </w:rPr>
      </w:pPr>
      <w:r>
        <w:rPr>
          <w:b/>
          <w:bCs/>
          <w:color w:val="auto"/>
          <w:sz w:val="20"/>
          <w:szCs w:val="20"/>
        </w:rPr>
        <w:t xml:space="preserve">Artikel 36. </w:t>
      </w:r>
    </w:p>
    <w:p w14:paraId="414D3757" w14:textId="7B3EDB50" w:rsidR="00675C99" w:rsidRDefault="007527AA" w:rsidP="00675C99">
      <w:pPr>
        <w:pStyle w:val="Default"/>
        <w:rPr>
          <w:color w:val="auto"/>
          <w:sz w:val="20"/>
          <w:szCs w:val="20"/>
        </w:rPr>
      </w:pPr>
      <w:r>
        <w:rPr>
          <w:color w:val="auto"/>
          <w:sz w:val="20"/>
          <w:szCs w:val="20"/>
        </w:rPr>
        <w:t xml:space="preserve">Ten aanzien van het </w:t>
      </w:r>
      <w:r w:rsidR="00C169F4">
        <w:rPr>
          <w:color w:val="auto"/>
          <w:sz w:val="20"/>
          <w:szCs w:val="20"/>
        </w:rPr>
        <w:t>digitaal wedstrijdformulier</w:t>
      </w:r>
      <w:r w:rsidR="00BB109E">
        <w:rPr>
          <w:color w:val="auto"/>
          <w:sz w:val="20"/>
          <w:szCs w:val="20"/>
        </w:rPr>
        <w:t xml:space="preserve"> geldt voorts dat: </w:t>
      </w:r>
    </w:p>
    <w:p w14:paraId="08827B7E" w14:textId="10C84574" w:rsidR="003E5CC8" w:rsidRDefault="003E5CC8" w:rsidP="00566ED6">
      <w:pPr>
        <w:pStyle w:val="Default"/>
        <w:ind w:left="426" w:hanging="426"/>
        <w:rPr>
          <w:color w:val="auto"/>
          <w:sz w:val="20"/>
          <w:szCs w:val="20"/>
        </w:rPr>
      </w:pPr>
      <w:r>
        <w:rPr>
          <w:color w:val="auto"/>
          <w:sz w:val="20"/>
          <w:szCs w:val="20"/>
        </w:rPr>
        <w:t>a.</w:t>
      </w:r>
      <w:r>
        <w:rPr>
          <w:color w:val="auto"/>
          <w:sz w:val="20"/>
          <w:szCs w:val="20"/>
        </w:rPr>
        <w:tab/>
        <w:t>vervallen</w:t>
      </w:r>
    </w:p>
    <w:p w14:paraId="6FA666F6" w14:textId="3A43D2E7" w:rsidR="003A6635" w:rsidRDefault="007527AA" w:rsidP="00566ED6">
      <w:pPr>
        <w:pStyle w:val="Default"/>
        <w:ind w:left="426" w:hanging="426"/>
        <w:rPr>
          <w:color w:val="auto"/>
          <w:sz w:val="20"/>
          <w:szCs w:val="20"/>
        </w:rPr>
      </w:pPr>
      <w:r>
        <w:rPr>
          <w:color w:val="auto"/>
          <w:sz w:val="20"/>
          <w:szCs w:val="20"/>
        </w:rPr>
        <w:t>b.</w:t>
      </w:r>
      <w:r w:rsidR="00566ED6">
        <w:rPr>
          <w:color w:val="auto"/>
          <w:sz w:val="20"/>
          <w:szCs w:val="20"/>
        </w:rPr>
        <w:tab/>
      </w:r>
      <w:r>
        <w:rPr>
          <w:color w:val="auto"/>
          <w:sz w:val="20"/>
          <w:szCs w:val="20"/>
        </w:rPr>
        <w:t xml:space="preserve">het vijf (5) minuten voor de vastgestelde aanvangstijd </w:t>
      </w:r>
      <w:r w:rsidR="00675C99">
        <w:rPr>
          <w:color w:val="auto"/>
          <w:sz w:val="20"/>
          <w:szCs w:val="20"/>
        </w:rPr>
        <w:t xml:space="preserve">moet zijn </w:t>
      </w:r>
      <w:r>
        <w:rPr>
          <w:color w:val="auto"/>
          <w:sz w:val="20"/>
          <w:szCs w:val="20"/>
        </w:rPr>
        <w:t xml:space="preserve">voorzien van de vereiste gegevens </w:t>
      </w:r>
      <w:r w:rsidR="00675C99">
        <w:rPr>
          <w:color w:val="auto"/>
          <w:sz w:val="20"/>
          <w:szCs w:val="20"/>
        </w:rPr>
        <w:t xml:space="preserve">en </w:t>
      </w:r>
      <w:r>
        <w:rPr>
          <w:color w:val="auto"/>
          <w:sz w:val="20"/>
          <w:szCs w:val="20"/>
        </w:rPr>
        <w:t>aan de scheid</w:t>
      </w:r>
      <w:r w:rsidR="00675C99">
        <w:rPr>
          <w:color w:val="auto"/>
          <w:sz w:val="20"/>
          <w:szCs w:val="20"/>
        </w:rPr>
        <w:t>srechter moet worden overlegd en</w:t>
      </w:r>
      <w:r w:rsidR="003A6635">
        <w:rPr>
          <w:color w:val="auto"/>
          <w:sz w:val="20"/>
          <w:szCs w:val="20"/>
        </w:rPr>
        <w:t>/of</w:t>
      </w:r>
      <w:r w:rsidR="00736319">
        <w:rPr>
          <w:color w:val="auto"/>
          <w:sz w:val="20"/>
          <w:szCs w:val="20"/>
        </w:rPr>
        <w:t xml:space="preserve"> </w:t>
      </w:r>
      <w:r w:rsidR="00C169F4">
        <w:rPr>
          <w:color w:val="auto"/>
          <w:sz w:val="20"/>
          <w:szCs w:val="20"/>
        </w:rPr>
        <w:t>kunne</w:t>
      </w:r>
      <w:r w:rsidR="00736319">
        <w:rPr>
          <w:color w:val="auto"/>
          <w:sz w:val="20"/>
          <w:szCs w:val="20"/>
        </w:rPr>
        <w:t>n worden ingezien</w:t>
      </w:r>
      <w:r>
        <w:rPr>
          <w:color w:val="auto"/>
          <w:sz w:val="20"/>
          <w:szCs w:val="20"/>
        </w:rPr>
        <w:t>.</w:t>
      </w:r>
    </w:p>
    <w:p w14:paraId="661EE6A2" w14:textId="09E9B632" w:rsidR="003E5CC8" w:rsidRDefault="003E5CC8" w:rsidP="003E5CC8">
      <w:pPr>
        <w:pStyle w:val="Default"/>
        <w:ind w:left="426" w:hanging="426"/>
        <w:rPr>
          <w:color w:val="auto"/>
          <w:sz w:val="20"/>
          <w:szCs w:val="20"/>
        </w:rPr>
      </w:pPr>
      <w:r>
        <w:rPr>
          <w:color w:val="auto"/>
          <w:sz w:val="20"/>
          <w:szCs w:val="20"/>
        </w:rPr>
        <w:t>c.</w:t>
      </w:r>
      <w:r>
        <w:rPr>
          <w:color w:val="auto"/>
          <w:sz w:val="20"/>
          <w:szCs w:val="20"/>
        </w:rPr>
        <w:tab/>
      </w:r>
      <w:r w:rsidRPr="003A6635">
        <w:rPr>
          <w:color w:val="auto"/>
          <w:sz w:val="20"/>
          <w:szCs w:val="20"/>
        </w:rPr>
        <w:t>Op- en aanmerkingen kunnen apart op het digitaal wedstrijdformulier worden vermeld;</w:t>
      </w:r>
    </w:p>
    <w:p w14:paraId="4A82CEE9" w14:textId="77777777" w:rsidR="003E5CC8" w:rsidRDefault="003E5CC8" w:rsidP="003E5CC8">
      <w:pPr>
        <w:pStyle w:val="Default"/>
        <w:ind w:left="426" w:hanging="426"/>
        <w:rPr>
          <w:color w:val="auto"/>
          <w:sz w:val="20"/>
          <w:szCs w:val="20"/>
        </w:rPr>
      </w:pPr>
      <w:r>
        <w:rPr>
          <w:color w:val="auto"/>
          <w:sz w:val="20"/>
          <w:szCs w:val="20"/>
        </w:rPr>
        <w:t>d.</w:t>
      </w:r>
      <w:r>
        <w:rPr>
          <w:color w:val="auto"/>
          <w:sz w:val="20"/>
          <w:szCs w:val="20"/>
        </w:rPr>
        <w:tab/>
        <w:t>de scheidsrechter zal tijdens de wedstrijd de set uitslagen registreren en bij zich houden. De aanvoerder van het thuisspelende team zal deze digitaal verwerken</w:t>
      </w:r>
    </w:p>
    <w:p w14:paraId="1748965E" w14:textId="13EA047C" w:rsidR="003E5CC8" w:rsidRDefault="003E5CC8" w:rsidP="003E5CC8">
      <w:pPr>
        <w:pStyle w:val="Default"/>
        <w:ind w:left="426" w:hanging="426"/>
        <w:rPr>
          <w:color w:val="auto"/>
          <w:sz w:val="20"/>
          <w:szCs w:val="20"/>
        </w:rPr>
      </w:pPr>
      <w:r>
        <w:rPr>
          <w:color w:val="auto"/>
          <w:sz w:val="20"/>
          <w:szCs w:val="20"/>
        </w:rPr>
        <w:t>e.</w:t>
      </w:r>
      <w:r>
        <w:rPr>
          <w:color w:val="auto"/>
          <w:sz w:val="20"/>
          <w:szCs w:val="20"/>
        </w:rPr>
        <w:tab/>
        <w:t>doorhalingen en / of wijzigingen kunnen alleen door de scheidsrechter worden aangebracht;</w:t>
      </w:r>
    </w:p>
    <w:p w14:paraId="278D0162" w14:textId="3BCED1F8" w:rsidR="007527AA" w:rsidRDefault="003E5CC8" w:rsidP="00566ED6">
      <w:pPr>
        <w:pStyle w:val="Default"/>
        <w:ind w:left="426" w:hanging="426"/>
        <w:rPr>
          <w:color w:val="auto"/>
          <w:sz w:val="20"/>
          <w:szCs w:val="20"/>
        </w:rPr>
      </w:pPr>
      <w:r>
        <w:rPr>
          <w:color w:val="auto"/>
          <w:sz w:val="20"/>
          <w:szCs w:val="20"/>
        </w:rPr>
        <w:t>f.</w:t>
      </w:r>
      <w:r>
        <w:rPr>
          <w:color w:val="auto"/>
          <w:sz w:val="20"/>
          <w:szCs w:val="20"/>
        </w:rPr>
        <w:tab/>
        <w:t>slechts de scheidsrechter, de aanvoerders van beide teams en hoofdbestuursleden bevoegd zijn op- en / of aanmerkingen op het digitaal wedstrijdformulier te plaatsen. Deze op- en / of aanmerkingen dienen als laatste door de scheidsrechter voor gezien te worden geparafeerd.</w:t>
      </w:r>
    </w:p>
    <w:p w14:paraId="1BFF0FB9" w14:textId="6C56FE49" w:rsidR="008A6129" w:rsidRDefault="001F6C35" w:rsidP="001F6C35">
      <w:pPr>
        <w:pStyle w:val="Default"/>
        <w:ind w:left="426" w:hanging="426"/>
        <w:rPr>
          <w:color w:val="auto"/>
          <w:sz w:val="20"/>
          <w:szCs w:val="20"/>
        </w:rPr>
      </w:pPr>
      <w:r>
        <w:rPr>
          <w:color w:val="auto"/>
          <w:sz w:val="20"/>
          <w:szCs w:val="20"/>
        </w:rPr>
        <w:t>g.</w:t>
      </w:r>
      <w:r>
        <w:rPr>
          <w:color w:val="auto"/>
          <w:sz w:val="20"/>
          <w:szCs w:val="20"/>
        </w:rPr>
        <w:tab/>
        <w:t>spelersnummers moeten in oplopende nummervolgorde vermeld worden op het digitaal wedstrijdformulier.</w:t>
      </w:r>
    </w:p>
    <w:p w14:paraId="60663213" w14:textId="77777777" w:rsidR="001F6C35" w:rsidRDefault="001F6C35" w:rsidP="001F6C35">
      <w:pPr>
        <w:pStyle w:val="Default"/>
        <w:ind w:left="426" w:hanging="426"/>
        <w:rPr>
          <w:color w:val="auto"/>
          <w:sz w:val="20"/>
          <w:szCs w:val="20"/>
        </w:rPr>
      </w:pPr>
    </w:p>
    <w:p w14:paraId="4B9BF0F9" w14:textId="7B32D287" w:rsidR="001F6C35" w:rsidRDefault="001F6C35" w:rsidP="001F6C35">
      <w:pPr>
        <w:pStyle w:val="Default"/>
        <w:ind w:left="426" w:hanging="426"/>
        <w:rPr>
          <w:b/>
          <w:bCs/>
          <w:color w:val="auto"/>
          <w:sz w:val="20"/>
          <w:szCs w:val="20"/>
        </w:rPr>
      </w:pPr>
      <w:r w:rsidRPr="001F6C35">
        <w:rPr>
          <w:b/>
          <w:color w:val="auto"/>
          <w:sz w:val="20"/>
          <w:szCs w:val="20"/>
        </w:rPr>
        <w:t>Artikel 37</w:t>
      </w:r>
      <w:r>
        <w:rPr>
          <w:color w:val="auto"/>
          <w:sz w:val="20"/>
          <w:szCs w:val="20"/>
        </w:rPr>
        <w:t>.</w:t>
      </w:r>
    </w:p>
    <w:p w14:paraId="575C3CE6" w14:textId="786D964E" w:rsidR="003E5CC8" w:rsidRDefault="003E5CC8" w:rsidP="007527AA">
      <w:pPr>
        <w:pStyle w:val="Default"/>
        <w:rPr>
          <w:color w:val="auto"/>
          <w:sz w:val="20"/>
          <w:szCs w:val="20"/>
        </w:rPr>
      </w:pPr>
      <w:r>
        <w:rPr>
          <w:color w:val="auto"/>
          <w:sz w:val="20"/>
          <w:szCs w:val="20"/>
        </w:rPr>
        <w:t>Het opzettelijk onjuist invullen van het digitaal wedstrijdformulier of het verstrekken van onjuiste gegevens aan de scheidsrechter en / of hoofdbestuursleden, zal door het hoofdbestuur worden bestraft.</w:t>
      </w:r>
    </w:p>
    <w:p w14:paraId="05EFA06B" w14:textId="77777777" w:rsidR="00E27AC8" w:rsidRDefault="00E27AC8" w:rsidP="007527AA">
      <w:pPr>
        <w:pStyle w:val="Default"/>
        <w:rPr>
          <w:color w:val="auto"/>
          <w:sz w:val="20"/>
          <w:szCs w:val="20"/>
        </w:rPr>
      </w:pPr>
    </w:p>
    <w:p w14:paraId="70AB7D4A" w14:textId="77777777" w:rsidR="007527AA" w:rsidRDefault="007527AA" w:rsidP="007527AA">
      <w:pPr>
        <w:pStyle w:val="Default"/>
        <w:rPr>
          <w:b/>
          <w:bCs/>
          <w:color w:val="auto"/>
          <w:sz w:val="20"/>
          <w:szCs w:val="20"/>
        </w:rPr>
      </w:pPr>
      <w:r>
        <w:rPr>
          <w:b/>
          <w:bCs/>
          <w:color w:val="auto"/>
          <w:sz w:val="20"/>
          <w:szCs w:val="20"/>
        </w:rPr>
        <w:t xml:space="preserve">Artikel 38. </w:t>
      </w:r>
    </w:p>
    <w:p w14:paraId="13801151" w14:textId="67C3920E" w:rsidR="002D6DA5" w:rsidRDefault="002D6DA5" w:rsidP="007527AA">
      <w:pPr>
        <w:pStyle w:val="Default"/>
        <w:rPr>
          <w:color w:val="auto"/>
          <w:sz w:val="20"/>
          <w:szCs w:val="20"/>
        </w:rPr>
      </w:pPr>
      <w:r>
        <w:rPr>
          <w:color w:val="auto"/>
          <w:sz w:val="20"/>
          <w:szCs w:val="20"/>
        </w:rPr>
        <w:t>Vervallen (controle spelerskaarten)</w:t>
      </w:r>
    </w:p>
    <w:p w14:paraId="54C71D98" w14:textId="77777777" w:rsidR="001F6C35" w:rsidRDefault="001F6C35" w:rsidP="007527AA">
      <w:pPr>
        <w:pStyle w:val="Default"/>
        <w:rPr>
          <w:color w:val="auto"/>
          <w:sz w:val="20"/>
          <w:szCs w:val="20"/>
        </w:rPr>
      </w:pPr>
    </w:p>
    <w:p w14:paraId="44060438" w14:textId="77777777" w:rsidR="007527AA" w:rsidRDefault="007527AA" w:rsidP="007527AA">
      <w:pPr>
        <w:pStyle w:val="Default"/>
        <w:rPr>
          <w:color w:val="auto"/>
          <w:sz w:val="20"/>
          <w:szCs w:val="20"/>
        </w:rPr>
      </w:pPr>
      <w:r>
        <w:rPr>
          <w:b/>
          <w:bCs/>
          <w:color w:val="auto"/>
          <w:sz w:val="20"/>
          <w:szCs w:val="20"/>
        </w:rPr>
        <w:t xml:space="preserve">Artikel 39. </w:t>
      </w:r>
    </w:p>
    <w:p w14:paraId="35DCC464" w14:textId="21746D74" w:rsidR="007527AA" w:rsidRDefault="007527AA" w:rsidP="007527AA">
      <w:pPr>
        <w:pStyle w:val="Default"/>
        <w:rPr>
          <w:color w:val="auto"/>
          <w:sz w:val="20"/>
          <w:szCs w:val="20"/>
        </w:rPr>
      </w:pPr>
      <w:r>
        <w:rPr>
          <w:color w:val="auto"/>
          <w:sz w:val="20"/>
          <w:szCs w:val="20"/>
        </w:rPr>
        <w:t xml:space="preserve">De leden van het hoofdbestuur hebben het recht de scheidsrechterlicenties op te vragen en te controleren. </w:t>
      </w:r>
    </w:p>
    <w:p w14:paraId="71670751" w14:textId="77777777" w:rsidR="00722E27" w:rsidRDefault="00722E27" w:rsidP="007527AA">
      <w:pPr>
        <w:pStyle w:val="Default"/>
        <w:rPr>
          <w:color w:val="auto"/>
          <w:sz w:val="20"/>
          <w:szCs w:val="20"/>
        </w:rPr>
      </w:pPr>
    </w:p>
    <w:p w14:paraId="1890AA36" w14:textId="77777777" w:rsidR="007527AA" w:rsidRDefault="007527AA" w:rsidP="007527AA">
      <w:pPr>
        <w:pStyle w:val="Default"/>
        <w:rPr>
          <w:color w:val="auto"/>
          <w:sz w:val="20"/>
          <w:szCs w:val="20"/>
        </w:rPr>
      </w:pPr>
      <w:r>
        <w:rPr>
          <w:b/>
          <w:bCs/>
          <w:color w:val="auto"/>
          <w:sz w:val="20"/>
          <w:szCs w:val="20"/>
        </w:rPr>
        <w:t xml:space="preserve">Artikel 40. </w:t>
      </w:r>
    </w:p>
    <w:p w14:paraId="00DE8FCB" w14:textId="0A97D090" w:rsidR="007527AA" w:rsidRDefault="007527AA" w:rsidP="007527AA">
      <w:pPr>
        <w:pStyle w:val="Default"/>
        <w:rPr>
          <w:color w:val="auto"/>
          <w:sz w:val="20"/>
          <w:szCs w:val="20"/>
        </w:rPr>
      </w:pPr>
      <w:r>
        <w:rPr>
          <w:color w:val="auto"/>
          <w:sz w:val="20"/>
          <w:szCs w:val="20"/>
        </w:rPr>
        <w:t xml:space="preserve">Indien een wedstrijd wordt gestaakt, dan zijn de aanvoerders van beide teams, evenals de scheidsrechter, verplicht een schriftelijk rapport in te dienen bij het </w:t>
      </w:r>
      <w:r w:rsidR="00741678">
        <w:rPr>
          <w:color w:val="auto"/>
          <w:sz w:val="20"/>
          <w:szCs w:val="20"/>
        </w:rPr>
        <w:t>w</w:t>
      </w:r>
      <w:r w:rsidR="00D93401">
        <w:rPr>
          <w:color w:val="auto"/>
          <w:sz w:val="20"/>
          <w:szCs w:val="20"/>
        </w:rPr>
        <w:t>edstrijdsecretariaat</w:t>
      </w:r>
      <w:r>
        <w:rPr>
          <w:color w:val="auto"/>
          <w:sz w:val="20"/>
          <w:szCs w:val="20"/>
        </w:rPr>
        <w:t xml:space="preserve"> van de ZVC. Dit rapport dient binnen 3 x 24 uur te worden ingeleverd. </w:t>
      </w:r>
    </w:p>
    <w:p w14:paraId="753F1EBB" w14:textId="77777777" w:rsidR="00722E27" w:rsidRDefault="00722E27" w:rsidP="007527AA">
      <w:pPr>
        <w:pStyle w:val="Default"/>
        <w:rPr>
          <w:color w:val="auto"/>
          <w:sz w:val="20"/>
          <w:szCs w:val="20"/>
        </w:rPr>
      </w:pPr>
    </w:p>
    <w:p w14:paraId="118AF0C9" w14:textId="77777777" w:rsidR="007527AA" w:rsidRDefault="007527AA" w:rsidP="007527AA">
      <w:pPr>
        <w:pStyle w:val="Default"/>
        <w:rPr>
          <w:color w:val="auto"/>
          <w:sz w:val="20"/>
          <w:szCs w:val="20"/>
        </w:rPr>
      </w:pPr>
      <w:r>
        <w:rPr>
          <w:b/>
          <w:bCs/>
          <w:color w:val="auto"/>
          <w:sz w:val="20"/>
          <w:szCs w:val="20"/>
        </w:rPr>
        <w:t xml:space="preserve">Artikel 41. </w:t>
      </w:r>
    </w:p>
    <w:p w14:paraId="1A440FFC" w14:textId="5B109723" w:rsidR="007527AA" w:rsidRDefault="007527AA" w:rsidP="007527AA">
      <w:pPr>
        <w:pStyle w:val="Default"/>
        <w:rPr>
          <w:color w:val="auto"/>
          <w:sz w:val="20"/>
          <w:szCs w:val="20"/>
        </w:rPr>
      </w:pPr>
      <w:r>
        <w:rPr>
          <w:color w:val="auto"/>
          <w:sz w:val="20"/>
          <w:szCs w:val="20"/>
        </w:rPr>
        <w:t>De spelers van een team dienen tijdens de wedstrijd uniform gekleed te zijn.</w:t>
      </w:r>
      <w:r w:rsidR="001F3908">
        <w:rPr>
          <w:color w:val="auto"/>
          <w:sz w:val="20"/>
          <w:szCs w:val="20"/>
        </w:rPr>
        <w:t xml:space="preserve"> Op deze regel is maximaal een (1) uitzondering toegestaan.</w:t>
      </w:r>
      <w:r>
        <w:rPr>
          <w:color w:val="auto"/>
          <w:sz w:val="20"/>
          <w:szCs w:val="20"/>
        </w:rPr>
        <w:t xml:space="preserve"> </w:t>
      </w:r>
    </w:p>
    <w:p w14:paraId="4025FC88" w14:textId="77777777" w:rsidR="00722E27" w:rsidRDefault="00722E27" w:rsidP="007527AA">
      <w:pPr>
        <w:pStyle w:val="Default"/>
        <w:rPr>
          <w:color w:val="auto"/>
          <w:sz w:val="20"/>
          <w:szCs w:val="20"/>
        </w:rPr>
      </w:pPr>
    </w:p>
    <w:p w14:paraId="0C55B9E9" w14:textId="77777777" w:rsidR="007527AA" w:rsidRDefault="007527AA" w:rsidP="007527AA">
      <w:pPr>
        <w:pStyle w:val="Default"/>
        <w:rPr>
          <w:color w:val="auto"/>
          <w:sz w:val="20"/>
          <w:szCs w:val="20"/>
        </w:rPr>
      </w:pPr>
      <w:r>
        <w:rPr>
          <w:b/>
          <w:bCs/>
          <w:color w:val="auto"/>
          <w:sz w:val="20"/>
          <w:szCs w:val="20"/>
        </w:rPr>
        <w:t xml:space="preserve">Artikel 42. </w:t>
      </w:r>
    </w:p>
    <w:p w14:paraId="4FC9E494" w14:textId="7D28DA7B" w:rsidR="007527AA" w:rsidRDefault="007527AA" w:rsidP="007527AA">
      <w:pPr>
        <w:pStyle w:val="Default"/>
        <w:rPr>
          <w:color w:val="auto"/>
          <w:sz w:val="20"/>
          <w:szCs w:val="20"/>
        </w:rPr>
      </w:pPr>
      <w:r>
        <w:rPr>
          <w:color w:val="auto"/>
          <w:sz w:val="20"/>
          <w:szCs w:val="20"/>
        </w:rPr>
        <w:t xml:space="preserve">Onsportief, onbehoorlijk, beledigend of agressief gedrag of onwelvoeglijk taalgebruik vóór, tijdens en na de wedstrijd dient schriftelijk aan het </w:t>
      </w:r>
      <w:r w:rsidR="00741678">
        <w:rPr>
          <w:color w:val="auto"/>
          <w:sz w:val="20"/>
          <w:szCs w:val="20"/>
        </w:rPr>
        <w:t>w</w:t>
      </w:r>
      <w:r w:rsidR="00D93401">
        <w:rPr>
          <w:color w:val="auto"/>
          <w:sz w:val="20"/>
          <w:szCs w:val="20"/>
        </w:rPr>
        <w:t>edstrijdsecretariaat</w:t>
      </w:r>
      <w:r>
        <w:rPr>
          <w:color w:val="auto"/>
          <w:sz w:val="20"/>
          <w:szCs w:val="20"/>
        </w:rPr>
        <w:t xml:space="preserve"> te worden gemeld. </w:t>
      </w:r>
    </w:p>
    <w:p w14:paraId="0F52DFCE" w14:textId="77777777" w:rsidR="00722E27" w:rsidRDefault="00722E27" w:rsidP="007527AA">
      <w:pPr>
        <w:pStyle w:val="Default"/>
        <w:rPr>
          <w:color w:val="auto"/>
          <w:sz w:val="20"/>
          <w:szCs w:val="20"/>
        </w:rPr>
      </w:pPr>
    </w:p>
    <w:p w14:paraId="796093BC" w14:textId="77777777" w:rsidR="007527AA" w:rsidRDefault="007527AA" w:rsidP="007527AA">
      <w:pPr>
        <w:pStyle w:val="Default"/>
        <w:rPr>
          <w:b/>
          <w:bCs/>
          <w:color w:val="auto"/>
          <w:sz w:val="20"/>
          <w:szCs w:val="20"/>
        </w:rPr>
      </w:pPr>
      <w:r>
        <w:rPr>
          <w:b/>
          <w:bCs/>
          <w:color w:val="auto"/>
          <w:sz w:val="20"/>
          <w:szCs w:val="20"/>
        </w:rPr>
        <w:t xml:space="preserve">Artikel 43. </w:t>
      </w:r>
    </w:p>
    <w:p w14:paraId="35499D0A" w14:textId="26A86CFC" w:rsidR="003E5CC8" w:rsidRDefault="003E5CC8" w:rsidP="007527AA">
      <w:pPr>
        <w:pStyle w:val="Default"/>
        <w:rPr>
          <w:color w:val="auto"/>
          <w:sz w:val="20"/>
          <w:szCs w:val="20"/>
        </w:rPr>
      </w:pPr>
      <w:r>
        <w:rPr>
          <w:color w:val="auto"/>
          <w:sz w:val="20"/>
          <w:szCs w:val="20"/>
        </w:rPr>
        <w:t xml:space="preserve">Het digitaal wedstrijdformulier </w:t>
      </w:r>
      <w:r w:rsidR="00741678">
        <w:rPr>
          <w:color w:val="auto"/>
          <w:sz w:val="20"/>
          <w:szCs w:val="20"/>
        </w:rPr>
        <w:t>(</w:t>
      </w:r>
      <w:proofErr w:type="spellStart"/>
      <w:r w:rsidR="00741678">
        <w:rPr>
          <w:color w:val="auto"/>
          <w:sz w:val="20"/>
          <w:szCs w:val="20"/>
        </w:rPr>
        <w:t>dwf</w:t>
      </w:r>
      <w:proofErr w:type="spellEnd"/>
      <w:r w:rsidR="00741678">
        <w:rPr>
          <w:color w:val="auto"/>
          <w:sz w:val="20"/>
          <w:szCs w:val="20"/>
        </w:rPr>
        <w:t xml:space="preserve">) </w:t>
      </w:r>
      <w:r>
        <w:rPr>
          <w:color w:val="auto"/>
          <w:sz w:val="20"/>
          <w:szCs w:val="20"/>
        </w:rPr>
        <w:t>dient binnen 2</w:t>
      </w:r>
      <w:r w:rsidR="003027C7">
        <w:rPr>
          <w:color w:val="auto"/>
          <w:sz w:val="20"/>
          <w:szCs w:val="20"/>
        </w:rPr>
        <w:t>4</w:t>
      </w:r>
      <w:r>
        <w:rPr>
          <w:color w:val="auto"/>
          <w:sz w:val="20"/>
          <w:szCs w:val="20"/>
        </w:rPr>
        <w:t xml:space="preserve"> uur na afloop van een wedstrijd te zijn ingevuld.</w:t>
      </w:r>
      <w:r w:rsidRPr="003E5CC8">
        <w:rPr>
          <w:color w:val="auto"/>
          <w:sz w:val="20"/>
          <w:szCs w:val="20"/>
        </w:rPr>
        <w:t xml:space="preserve"> </w:t>
      </w:r>
      <w:r>
        <w:rPr>
          <w:color w:val="auto"/>
          <w:sz w:val="20"/>
          <w:szCs w:val="20"/>
        </w:rPr>
        <w:t>Deze wordt direct verwerkt in de stand</w:t>
      </w:r>
      <w:r w:rsidR="0047777F">
        <w:rPr>
          <w:color w:val="auto"/>
          <w:sz w:val="20"/>
          <w:szCs w:val="20"/>
        </w:rPr>
        <w:t>.</w:t>
      </w:r>
    </w:p>
    <w:p w14:paraId="61FD04A7" w14:textId="7ACE4995" w:rsidR="003E5CC8" w:rsidRDefault="003E5CC8" w:rsidP="007527AA">
      <w:pPr>
        <w:pStyle w:val="Default"/>
        <w:rPr>
          <w:color w:val="auto"/>
          <w:sz w:val="20"/>
          <w:szCs w:val="20"/>
        </w:rPr>
      </w:pPr>
      <w:r>
        <w:rPr>
          <w:color w:val="auto"/>
          <w:sz w:val="20"/>
          <w:szCs w:val="20"/>
        </w:rPr>
        <w:t xml:space="preserve">Indien dit niet </w:t>
      </w:r>
      <w:r w:rsidR="00882C4C">
        <w:rPr>
          <w:color w:val="auto"/>
          <w:sz w:val="20"/>
          <w:szCs w:val="20"/>
        </w:rPr>
        <w:t xml:space="preserve">binnen de aangegeven tijdlimiet </w:t>
      </w:r>
      <w:r>
        <w:rPr>
          <w:color w:val="auto"/>
          <w:sz w:val="20"/>
          <w:szCs w:val="20"/>
        </w:rPr>
        <w:t xml:space="preserve"> is </w:t>
      </w:r>
      <w:r w:rsidR="00882C4C">
        <w:rPr>
          <w:color w:val="auto"/>
          <w:sz w:val="20"/>
          <w:szCs w:val="20"/>
        </w:rPr>
        <w:t xml:space="preserve">gebeurd, kan </w:t>
      </w:r>
      <w:r>
        <w:rPr>
          <w:color w:val="auto"/>
          <w:sz w:val="20"/>
          <w:szCs w:val="20"/>
        </w:rPr>
        <w:t xml:space="preserve">het hoofdbestuur de wedstrijd als niet gespeeld </w:t>
      </w:r>
      <w:r w:rsidR="00882C4C">
        <w:rPr>
          <w:color w:val="auto"/>
          <w:sz w:val="20"/>
          <w:szCs w:val="20"/>
        </w:rPr>
        <w:t xml:space="preserve">beschouwen </w:t>
      </w:r>
      <w:r>
        <w:rPr>
          <w:color w:val="auto"/>
          <w:sz w:val="20"/>
          <w:szCs w:val="20"/>
        </w:rPr>
        <w:t>en heeft het thuisspelende team de wedstrijd met 3 maal 25-15 verloren.</w:t>
      </w:r>
    </w:p>
    <w:p w14:paraId="0A2FF267" w14:textId="77777777" w:rsidR="00E14F31" w:rsidRPr="00646210" w:rsidRDefault="00E14F31" w:rsidP="007527AA">
      <w:pPr>
        <w:pStyle w:val="Default"/>
        <w:rPr>
          <w:color w:val="2E74B5" w:themeColor="accent1" w:themeShade="BF"/>
        </w:rPr>
      </w:pPr>
    </w:p>
    <w:p w14:paraId="400FB12F" w14:textId="7A912592" w:rsidR="007527AA" w:rsidRPr="00646210" w:rsidRDefault="007527AA" w:rsidP="006676A6">
      <w:pPr>
        <w:pStyle w:val="Kop1"/>
        <w:numPr>
          <w:ilvl w:val="0"/>
          <w:numId w:val="9"/>
        </w:numPr>
      </w:pPr>
      <w:bookmarkStart w:id="18" w:name="_Toc20941026"/>
      <w:bookmarkStart w:id="19" w:name="_Toc119507498"/>
      <w:r w:rsidRPr="001F6C35">
        <w:rPr>
          <w:rFonts w:ascii="Arial" w:hAnsi="Arial" w:cs="Arial"/>
        </w:rPr>
        <w:t>Regels ten aanzien van scheidsrechters en coaches:</w:t>
      </w:r>
      <w:bookmarkEnd w:id="18"/>
      <w:bookmarkEnd w:id="19"/>
      <w:r w:rsidRPr="008A6129">
        <w:t xml:space="preserve"> </w:t>
      </w:r>
    </w:p>
    <w:p w14:paraId="796D911F" w14:textId="77777777" w:rsidR="008A6129" w:rsidRDefault="008A6129" w:rsidP="002A142C">
      <w:pPr>
        <w:pStyle w:val="Default"/>
        <w:keepNext/>
        <w:rPr>
          <w:b/>
          <w:bCs/>
          <w:color w:val="auto"/>
          <w:sz w:val="20"/>
          <w:szCs w:val="20"/>
        </w:rPr>
      </w:pPr>
    </w:p>
    <w:p w14:paraId="350D307E" w14:textId="77777777" w:rsidR="007527AA" w:rsidRDefault="007527AA" w:rsidP="002A142C">
      <w:pPr>
        <w:pStyle w:val="Default"/>
        <w:keepNext/>
        <w:rPr>
          <w:color w:val="auto"/>
          <w:sz w:val="20"/>
          <w:szCs w:val="20"/>
        </w:rPr>
      </w:pPr>
      <w:r>
        <w:rPr>
          <w:b/>
          <w:bCs/>
          <w:color w:val="auto"/>
          <w:sz w:val="20"/>
          <w:szCs w:val="20"/>
        </w:rPr>
        <w:t xml:space="preserve">Artikel 44. </w:t>
      </w:r>
    </w:p>
    <w:p w14:paraId="560A1223" w14:textId="77777777" w:rsidR="007527AA" w:rsidRDefault="007527AA" w:rsidP="007527AA">
      <w:pPr>
        <w:pStyle w:val="Default"/>
        <w:rPr>
          <w:color w:val="auto"/>
          <w:sz w:val="20"/>
          <w:szCs w:val="20"/>
        </w:rPr>
      </w:pPr>
      <w:r>
        <w:rPr>
          <w:color w:val="auto"/>
          <w:sz w:val="20"/>
          <w:szCs w:val="20"/>
        </w:rPr>
        <w:t xml:space="preserve">Het thuisspelende team dient voor een scheidsrechter met ZVC licentie te zorgen. </w:t>
      </w:r>
    </w:p>
    <w:p w14:paraId="5B66A3AD" w14:textId="77777777" w:rsidR="007527AA" w:rsidRDefault="007527AA" w:rsidP="007527AA">
      <w:pPr>
        <w:pStyle w:val="Default"/>
        <w:rPr>
          <w:color w:val="auto"/>
          <w:sz w:val="20"/>
          <w:szCs w:val="20"/>
        </w:rPr>
      </w:pPr>
      <w:r>
        <w:rPr>
          <w:color w:val="auto"/>
          <w:sz w:val="20"/>
          <w:szCs w:val="20"/>
        </w:rPr>
        <w:t xml:space="preserve">Deze zal 16 jaar of ouder moeten zijn en dient de gehele wedstrijd te blijven leiden, tenzij overmacht dit onmogelijk maakt. </w:t>
      </w:r>
    </w:p>
    <w:p w14:paraId="0BA21152" w14:textId="77777777" w:rsidR="007527AA" w:rsidRDefault="007527AA" w:rsidP="007527AA">
      <w:pPr>
        <w:pStyle w:val="Default"/>
        <w:rPr>
          <w:color w:val="auto"/>
          <w:sz w:val="20"/>
          <w:szCs w:val="20"/>
        </w:rPr>
      </w:pPr>
      <w:r>
        <w:rPr>
          <w:color w:val="auto"/>
          <w:sz w:val="20"/>
          <w:szCs w:val="20"/>
        </w:rPr>
        <w:t xml:space="preserve">De scheidsrechter dient minimaal 10 minuten voor het vastgestelde aanvangstijdstip van de wedstrijd aanwezig te zijn. </w:t>
      </w:r>
    </w:p>
    <w:p w14:paraId="637F38B9" w14:textId="77777777" w:rsidR="007527AA" w:rsidRDefault="007527AA" w:rsidP="007527AA">
      <w:pPr>
        <w:pStyle w:val="Default"/>
        <w:rPr>
          <w:color w:val="auto"/>
          <w:sz w:val="20"/>
          <w:szCs w:val="20"/>
        </w:rPr>
      </w:pPr>
      <w:r>
        <w:rPr>
          <w:color w:val="auto"/>
          <w:sz w:val="20"/>
          <w:szCs w:val="20"/>
        </w:rPr>
        <w:lastRenderedPageBreak/>
        <w:t xml:space="preserve">Indien de scheidsrechter op de vastgestelde aanvangstijd niet aanwezig is, dient vijf (5) minuten te worden gewacht. </w:t>
      </w:r>
    </w:p>
    <w:p w14:paraId="22B00B6B" w14:textId="77777777" w:rsidR="007527AA" w:rsidRDefault="007527AA" w:rsidP="007527AA">
      <w:pPr>
        <w:pStyle w:val="Default"/>
        <w:rPr>
          <w:color w:val="auto"/>
          <w:sz w:val="20"/>
          <w:szCs w:val="20"/>
        </w:rPr>
      </w:pPr>
      <w:r>
        <w:rPr>
          <w:color w:val="auto"/>
          <w:sz w:val="20"/>
          <w:szCs w:val="20"/>
        </w:rPr>
        <w:t xml:space="preserve">Na vijf (5) minuten heeft het thuisspelende team de eerste set verloren met 25-15. </w:t>
      </w:r>
    </w:p>
    <w:p w14:paraId="56B2C529" w14:textId="77777777" w:rsidR="007527AA" w:rsidRDefault="007527AA" w:rsidP="007527AA">
      <w:pPr>
        <w:pStyle w:val="Default"/>
        <w:rPr>
          <w:color w:val="auto"/>
          <w:sz w:val="20"/>
          <w:szCs w:val="20"/>
        </w:rPr>
      </w:pPr>
      <w:r>
        <w:rPr>
          <w:color w:val="auto"/>
          <w:sz w:val="20"/>
          <w:szCs w:val="20"/>
        </w:rPr>
        <w:t xml:space="preserve">Na tien (10) minuten heeft het thuisspelende team de tweede set eveneens verloren met 25-15. </w:t>
      </w:r>
    </w:p>
    <w:p w14:paraId="2342A610" w14:textId="77777777" w:rsidR="007527AA" w:rsidRDefault="007527AA" w:rsidP="007527AA">
      <w:pPr>
        <w:pStyle w:val="Default"/>
        <w:rPr>
          <w:color w:val="auto"/>
          <w:sz w:val="20"/>
          <w:szCs w:val="20"/>
        </w:rPr>
      </w:pPr>
      <w:r>
        <w:rPr>
          <w:color w:val="auto"/>
          <w:sz w:val="20"/>
          <w:szCs w:val="20"/>
        </w:rPr>
        <w:t xml:space="preserve">Indien de scheidsrechter vijftien (15) minuten na het vastgestelde tijdstip nog niet aanwezig is, dan heeft het thuisspelende team de wedstrijd met 3 maal 25-15 verloren. </w:t>
      </w:r>
    </w:p>
    <w:p w14:paraId="4EE98A6E" w14:textId="29F951AA" w:rsidR="00722E27" w:rsidRDefault="00EF302F" w:rsidP="007527AA">
      <w:pPr>
        <w:pStyle w:val="Default"/>
        <w:rPr>
          <w:color w:val="auto"/>
          <w:sz w:val="20"/>
          <w:szCs w:val="20"/>
        </w:rPr>
      </w:pPr>
      <w:r>
        <w:rPr>
          <w:color w:val="auto"/>
          <w:sz w:val="20"/>
          <w:szCs w:val="20"/>
        </w:rPr>
        <w:br/>
      </w:r>
    </w:p>
    <w:p w14:paraId="707076E6" w14:textId="77777777" w:rsidR="007527AA" w:rsidRDefault="007527AA" w:rsidP="007527AA">
      <w:pPr>
        <w:pStyle w:val="Default"/>
        <w:rPr>
          <w:color w:val="auto"/>
          <w:sz w:val="20"/>
          <w:szCs w:val="20"/>
        </w:rPr>
      </w:pPr>
      <w:r>
        <w:rPr>
          <w:b/>
          <w:bCs/>
          <w:color w:val="auto"/>
          <w:sz w:val="20"/>
          <w:szCs w:val="20"/>
        </w:rPr>
        <w:t xml:space="preserve">Artikel 45 </w:t>
      </w:r>
    </w:p>
    <w:p w14:paraId="258E46B3" w14:textId="77777777" w:rsidR="007527AA" w:rsidRDefault="007527AA" w:rsidP="007527AA">
      <w:pPr>
        <w:pStyle w:val="Default"/>
        <w:rPr>
          <w:color w:val="auto"/>
          <w:sz w:val="20"/>
          <w:szCs w:val="20"/>
        </w:rPr>
      </w:pPr>
      <w:r>
        <w:rPr>
          <w:color w:val="auto"/>
          <w:sz w:val="20"/>
          <w:szCs w:val="20"/>
        </w:rPr>
        <w:t xml:space="preserve">Indien het hoofdbestuur, om welke reden dan ook, een scheidsrechter heeft aangewezen, mag de scheidsrechter van het thuisspelende team als tweede scheidsrechter fungeren. </w:t>
      </w:r>
    </w:p>
    <w:p w14:paraId="5E3AFF4B" w14:textId="77777777" w:rsidR="00722E27" w:rsidRDefault="00722E27" w:rsidP="007527AA">
      <w:pPr>
        <w:pStyle w:val="Default"/>
        <w:rPr>
          <w:color w:val="auto"/>
          <w:sz w:val="20"/>
          <w:szCs w:val="20"/>
        </w:rPr>
      </w:pPr>
    </w:p>
    <w:p w14:paraId="1860B7EA" w14:textId="77777777" w:rsidR="007527AA" w:rsidRDefault="007527AA" w:rsidP="007527AA">
      <w:pPr>
        <w:pStyle w:val="Default"/>
        <w:rPr>
          <w:color w:val="auto"/>
          <w:sz w:val="20"/>
          <w:szCs w:val="20"/>
        </w:rPr>
      </w:pPr>
      <w:r>
        <w:rPr>
          <w:b/>
          <w:bCs/>
          <w:color w:val="auto"/>
          <w:sz w:val="20"/>
          <w:szCs w:val="20"/>
        </w:rPr>
        <w:t xml:space="preserve">Artikel 46. </w:t>
      </w:r>
    </w:p>
    <w:p w14:paraId="517C536A" w14:textId="77777777" w:rsidR="007527AA" w:rsidRDefault="007527AA" w:rsidP="007527AA">
      <w:pPr>
        <w:pStyle w:val="Default"/>
        <w:rPr>
          <w:color w:val="auto"/>
          <w:sz w:val="20"/>
          <w:szCs w:val="20"/>
        </w:rPr>
      </w:pPr>
      <w:r>
        <w:rPr>
          <w:color w:val="auto"/>
          <w:sz w:val="20"/>
          <w:szCs w:val="20"/>
        </w:rPr>
        <w:t xml:space="preserve">Het scheidsrechterlicentiebeleid en de uitgifte van geldige ZVC licenties berusten bij het hoofdbestuur. </w:t>
      </w:r>
    </w:p>
    <w:p w14:paraId="2998E752" w14:textId="31439658" w:rsidR="007527AA" w:rsidRDefault="007527AA" w:rsidP="007527AA">
      <w:pPr>
        <w:pStyle w:val="Default"/>
        <w:rPr>
          <w:color w:val="auto"/>
          <w:sz w:val="20"/>
          <w:szCs w:val="20"/>
        </w:rPr>
      </w:pPr>
      <w:r>
        <w:rPr>
          <w:color w:val="auto"/>
          <w:sz w:val="20"/>
          <w:szCs w:val="20"/>
        </w:rPr>
        <w:t xml:space="preserve">Voor de houder van een actuele </w:t>
      </w:r>
      <w:r w:rsidR="001F3908">
        <w:rPr>
          <w:color w:val="auto"/>
          <w:sz w:val="20"/>
          <w:szCs w:val="20"/>
        </w:rPr>
        <w:t xml:space="preserve">(NEVOBO) </w:t>
      </w:r>
      <w:r>
        <w:rPr>
          <w:color w:val="auto"/>
          <w:sz w:val="20"/>
          <w:szCs w:val="20"/>
        </w:rPr>
        <w:t xml:space="preserve">licentie is een ZVC licentie te verkrijgen. </w:t>
      </w:r>
    </w:p>
    <w:p w14:paraId="69EEF826" w14:textId="2011F6F8" w:rsidR="007527AA" w:rsidRDefault="007527AA" w:rsidP="007527AA">
      <w:pPr>
        <w:pStyle w:val="Default"/>
        <w:rPr>
          <w:color w:val="auto"/>
          <w:sz w:val="20"/>
          <w:szCs w:val="20"/>
        </w:rPr>
      </w:pPr>
      <w:r>
        <w:rPr>
          <w:color w:val="auto"/>
          <w:sz w:val="20"/>
          <w:szCs w:val="20"/>
        </w:rPr>
        <w:t>Het hoofdbestuur organiseert bij voldoende aanmeldingen (deelname) een scheidsrechtersopleiding. Indien het daarbij behorend af te leggen examen met een voldoende wordt beoordeeld, verkrijgt de deelnemer een geldige ZVC licentie.</w:t>
      </w:r>
      <w:r w:rsidR="001F3908">
        <w:rPr>
          <w:color w:val="auto"/>
          <w:sz w:val="20"/>
          <w:szCs w:val="20"/>
        </w:rPr>
        <w:t xml:space="preserve"> Een ZVC licentie kan ook worden verkregen door het presenteren </w:t>
      </w:r>
      <w:r w:rsidR="00EB1E7D">
        <w:rPr>
          <w:color w:val="auto"/>
          <w:sz w:val="20"/>
          <w:szCs w:val="20"/>
        </w:rPr>
        <w:t xml:space="preserve">aan het wedstrijdsecretariaat van een examenbewijs van een succesvol doorlopen </w:t>
      </w:r>
      <w:r w:rsidR="001F3908">
        <w:rPr>
          <w:color w:val="auto"/>
          <w:sz w:val="20"/>
          <w:szCs w:val="20"/>
        </w:rPr>
        <w:t xml:space="preserve">digitale </w:t>
      </w:r>
      <w:r w:rsidR="008A6129">
        <w:rPr>
          <w:color w:val="auto"/>
          <w:sz w:val="20"/>
          <w:szCs w:val="20"/>
        </w:rPr>
        <w:t>scheidsrechters cursus</w:t>
      </w:r>
      <w:r w:rsidR="001F3908">
        <w:rPr>
          <w:color w:val="auto"/>
          <w:sz w:val="20"/>
          <w:szCs w:val="20"/>
        </w:rPr>
        <w:t xml:space="preserve"> bij </w:t>
      </w:r>
      <w:proofErr w:type="spellStart"/>
      <w:r w:rsidR="001F3908">
        <w:rPr>
          <w:color w:val="auto"/>
          <w:sz w:val="20"/>
          <w:szCs w:val="20"/>
        </w:rPr>
        <w:t>N</w:t>
      </w:r>
      <w:r w:rsidR="002D6DA5">
        <w:rPr>
          <w:color w:val="auto"/>
          <w:sz w:val="20"/>
          <w:szCs w:val="20"/>
        </w:rPr>
        <w:t>e</w:t>
      </w:r>
      <w:r w:rsidR="001F3908">
        <w:rPr>
          <w:color w:val="auto"/>
          <w:sz w:val="20"/>
          <w:szCs w:val="20"/>
        </w:rPr>
        <w:t>V</w:t>
      </w:r>
      <w:r w:rsidR="002D6DA5">
        <w:rPr>
          <w:color w:val="auto"/>
          <w:sz w:val="20"/>
          <w:szCs w:val="20"/>
        </w:rPr>
        <w:t>o</w:t>
      </w:r>
      <w:r w:rsidR="001F3908">
        <w:rPr>
          <w:color w:val="auto"/>
          <w:sz w:val="20"/>
          <w:szCs w:val="20"/>
        </w:rPr>
        <w:t>B</w:t>
      </w:r>
      <w:r w:rsidR="002D6DA5">
        <w:rPr>
          <w:color w:val="auto"/>
          <w:sz w:val="20"/>
          <w:szCs w:val="20"/>
        </w:rPr>
        <w:t>o</w:t>
      </w:r>
      <w:proofErr w:type="spellEnd"/>
      <w:r w:rsidR="00EB1E7D">
        <w:rPr>
          <w:color w:val="auto"/>
          <w:sz w:val="20"/>
          <w:szCs w:val="20"/>
        </w:rPr>
        <w:t>.</w:t>
      </w:r>
    </w:p>
    <w:p w14:paraId="0FB2AEF6" w14:textId="77777777" w:rsidR="00722E27" w:rsidRDefault="00722E27" w:rsidP="007527AA">
      <w:pPr>
        <w:pStyle w:val="Default"/>
        <w:rPr>
          <w:color w:val="auto"/>
          <w:sz w:val="20"/>
          <w:szCs w:val="20"/>
        </w:rPr>
      </w:pPr>
    </w:p>
    <w:p w14:paraId="54EECF16" w14:textId="77777777" w:rsidR="007527AA" w:rsidRDefault="007527AA" w:rsidP="007527AA">
      <w:pPr>
        <w:pStyle w:val="Default"/>
        <w:rPr>
          <w:color w:val="auto"/>
          <w:sz w:val="20"/>
          <w:szCs w:val="20"/>
        </w:rPr>
      </w:pPr>
      <w:r>
        <w:rPr>
          <w:b/>
          <w:bCs/>
          <w:color w:val="auto"/>
          <w:sz w:val="20"/>
          <w:szCs w:val="20"/>
        </w:rPr>
        <w:t xml:space="preserve">Artikel 47. </w:t>
      </w:r>
    </w:p>
    <w:p w14:paraId="688B4FEA" w14:textId="77777777" w:rsidR="007527AA" w:rsidRDefault="007527AA" w:rsidP="007527AA">
      <w:pPr>
        <w:pStyle w:val="Default"/>
        <w:rPr>
          <w:color w:val="auto"/>
          <w:sz w:val="20"/>
          <w:szCs w:val="20"/>
        </w:rPr>
      </w:pPr>
      <w:r>
        <w:rPr>
          <w:color w:val="auto"/>
          <w:sz w:val="20"/>
          <w:szCs w:val="20"/>
        </w:rPr>
        <w:t xml:space="preserve">De scheidsrechters dienen gelijk met de inschrijving voor de competitie schriftelijk op de aangegeven wijze door hun afdeling te worden aangemeld. </w:t>
      </w:r>
    </w:p>
    <w:p w14:paraId="4385A471" w14:textId="77777777" w:rsidR="00722E27" w:rsidRDefault="00722E27" w:rsidP="007527AA">
      <w:pPr>
        <w:pStyle w:val="Default"/>
        <w:rPr>
          <w:color w:val="auto"/>
          <w:sz w:val="20"/>
          <w:szCs w:val="20"/>
        </w:rPr>
      </w:pPr>
    </w:p>
    <w:p w14:paraId="7902541F" w14:textId="77777777" w:rsidR="007527AA" w:rsidRDefault="007527AA" w:rsidP="007527AA">
      <w:pPr>
        <w:pStyle w:val="Default"/>
        <w:rPr>
          <w:color w:val="auto"/>
          <w:sz w:val="20"/>
          <w:szCs w:val="20"/>
        </w:rPr>
      </w:pPr>
      <w:r>
        <w:rPr>
          <w:b/>
          <w:bCs/>
          <w:color w:val="auto"/>
          <w:sz w:val="20"/>
          <w:szCs w:val="20"/>
        </w:rPr>
        <w:t xml:space="preserve">Artikel 48. </w:t>
      </w:r>
    </w:p>
    <w:p w14:paraId="696217A1" w14:textId="0F5A1EA4" w:rsidR="007527AA" w:rsidRDefault="007527AA" w:rsidP="007527AA">
      <w:pPr>
        <w:pStyle w:val="Default"/>
        <w:rPr>
          <w:color w:val="auto"/>
          <w:sz w:val="20"/>
          <w:szCs w:val="20"/>
        </w:rPr>
      </w:pPr>
      <w:r>
        <w:rPr>
          <w:color w:val="auto"/>
          <w:sz w:val="20"/>
          <w:szCs w:val="20"/>
        </w:rPr>
        <w:t>Een scheidsrechter kan alleen door het hoofdbestuur of op advies c</w:t>
      </w:r>
      <w:r w:rsidR="006B5E5B">
        <w:rPr>
          <w:color w:val="auto"/>
          <w:sz w:val="20"/>
          <w:szCs w:val="20"/>
        </w:rPr>
        <w:t>.</w:t>
      </w:r>
      <w:r>
        <w:rPr>
          <w:color w:val="auto"/>
          <w:sz w:val="20"/>
          <w:szCs w:val="20"/>
        </w:rPr>
        <w:t xml:space="preserve">q. aanbeveling van de tuchtrechtcommissie worden geschorst. </w:t>
      </w:r>
    </w:p>
    <w:p w14:paraId="73316AC1" w14:textId="77777777" w:rsidR="00722E27" w:rsidRDefault="00722E27" w:rsidP="007527AA">
      <w:pPr>
        <w:pStyle w:val="Default"/>
        <w:rPr>
          <w:color w:val="auto"/>
          <w:sz w:val="20"/>
          <w:szCs w:val="20"/>
        </w:rPr>
      </w:pPr>
    </w:p>
    <w:p w14:paraId="49D96433" w14:textId="77777777" w:rsidR="007527AA" w:rsidRDefault="007527AA" w:rsidP="007527AA">
      <w:pPr>
        <w:pStyle w:val="Default"/>
        <w:rPr>
          <w:color w:val="auto"/>
          <w:sz w:val="20"/>
          <w:szCs w:val="20"/>
        </w:rPr>
      </w:pPr>
      <w:r>
        <w:rPr>
          <w:b/>
          <w:bCs/>
          <w:color w:val="auto"/>
          <w:sz w:val="20"/>
          <w:szCs w:val="20"/>
        </w:rPr>
        <w:t xml:space="preserve">Artikel 49. </w:t>
      </w:r>
    </w:p>
    <w:p w14:paraId="33E5DC8F" w14:textId="77777777" w:rsidR="007527AA" w:rsidRDefault="007527AA" w:rsidP="007527AA">
      <w:pPr>
        <w:pStyle w:val="Default"/>
        <w:rPr>
          <w:color w:val="auto"/>
          <w:sz w:val="20"/>
          <w:szCs w:val="20"/>
        </w:rPr>
      </w:pPr>
      <w:r>
        <w:rPr>
          <w:color w:val="auto"/>
          <w:sz w:val="20"/>
          <w:szCs w:val="20"/>
        </w:rPr>
        <w:t xml:space="preserve">Scheidsrechters, die te weinig wedstrijden leiden, kunnen na een schriftelijke waarschuwing van de lijst worden afgevoerd en verliezen daardoor hun licentie. </w:t>
      </w:r>
    </w:p>
    <w:p w14:paraId="144B203C" w14:textId="77777777" w:rsidR="00722E27" w:rsidRDefault="00722E27" w:rsidP="007527AA">
      <w:pPr>
        <w:pStyle w:val="Default"/>
        <w:rPr>
          <w:color w:val="auto"/>
          <w:sz w:val="20"/>
          <w:szCs w:val="20"/>
        </w:rPr>
      </w:pPr>
    </w:p>
    <w:p w14:paraId="21205FD0" w14:textId="77777777" w:rsidR="007527AA" w:rsidRDefault="007527AA" w:rsidP="007527AA">
      <w:pPr>
        <w:pStyle w:val="Default"/>
        <w:rPr>
          <w:color w:val="auto"/>
          <w:sz w:val="20"/>
          <w:szCs w:val="20"/>
        </w:rPr>
      </w:pPr>
      <w:r>
        <w:rPr>
          <w:b/>
          <w:bCs/>
          <w:color w:val="auto"/>
          <w:sz w:val="20"/>
          <w:szCs w:val="20"/>
        </w:rPr>
        <w:t xml:space="preserve">Artikel 50. </w:t>
      </w:r>
    </w:p>
    <w:p w14:paraId="72086302" w14:textId="77777777" w:rsidR="007527AA" w:rsidRDefault="007527AA" w:rsidP="007527AA">
      <w:pPr>
        <w:pStyle w:val="Default"/>
        <w:rPr>
          <w:color w:val="auto"/>
          <w:sz w:val="20"/>
          <w:szCs w:val="20"/>
        </w:rPr>
      </w:pPr>
      <w:r>
        <w:rPr>
          <w:color w:val="auto"/>
          <w:sz w:val="20"/>
          <w:szCs w:val="20"/>
        </w:rPr>
        <w:t xml:space="preserve">Iedere scheidsrechter is verplicht zijn licentie op verzoek van de betrokken aanvoerders en / of hoofdbestuursleden te tonen. </w:t>
      </w:r>
    </w:p>
    <w:p w14:paraId="46CB49A0" w14:textId="77777777" w:rsidR="00722E27" w:rsidRDefault="00722E27" w:rsidP="007527AA">
      <w:pPr>
        <w:pStyle w:val="Default"/>
        <w:rPr>
          <w:color w:val="auto"/>
          <w:sz w:val="20"/>
          <w:szCs w:val="20"/>
        </w:rPr>
      </w:pPr>
    </w:p>
    <w:p w14:paraId="7FD44960" w14:textId="77777777" w:rsidR="007527AA" w:rsidRDefault="007527AA" w:rsidP="007527AA">
      <w:pPr>
        <w:pStyle w:val="Default"/>
        <w:rPr>
          <w:color w:val="auto"/>
          <w:sz w:val="20"/>
          <w:szCs w:val="20"/>
        </w:rPr>
      </w:pPr>
      <w:r>
        <w:rPr>
          <w:b/>
          <w:bCs/>
          <w:color w:val="auto"/>
          <w:sz w:val="20"/>
          <w:szCs w:val="20"/>
        </w:rPr>
        <w:t xml:space="preserve">Artikel 51. </w:t>
      </w:r>
    </w:p>
    <w:p w14:paraId="0E0FE84E" w14:textId="77777777" w:rsidR="007527AA" w:rsidRDefault="007527AA" w:rsidP="007527AA">
      <w:pPr>
        <w:pStyle w:val="Default"/>
        <w:rPr>
          <w:color w:val="auto"/>
          <w:sz w:val="20"/>
          <w:szCs w:val="20"/>
        </w:rPr>
      </w:pPr>
      <w:r>
        <w:rPr>
          <w:color w:val="auto"/>
          <w:sz w:val="20"/>
          <w:szCs w:val="20"/>
        </w:rPr>
        <w:t xml:space="preserve">De coach dient zich voor aanvang van de wedstrijd als zodanig bij de scheidsrechter bekend te maken. </w:t>
      </w:r>
    </w:p>
    <w:p w14:paraId="13FE3E9B" w14:textId="77777777" w:rsidR="00CD582F" w:rsidRDefault="00CD582F" w:rsidP="007527AA">
      <w:pPr>
        <w:pStyle w:val="Default"/>
        <w:rPr>
          <w:color w:val="auto"/>
          <w:sz w:val="20"/>
          <w:szCs w:val="20"/>
        </w:rPr>
      </w:pPr>
    </w:p>
    <w:p w14:paraId="7CFBA84A" w14:textId="77777777" w:rsidR="00E14F31" w:rsidRDefault="00E14F31" w:rsidP="007527AA">
      <w:pPr>
        <w:pStyle w:val="Default"/>
        <w:rPr>
          <w:color w:val="auto"/>
          <w:sz w:val="20"/>
          <w:szCs w:val="20"/>
        </w:rPr>
      </w:pPr>
    </w:p>
    <w:p w14:paraId="134FB8B4" w14:textId="220A764F" w:rsidR="007527AA" w:rsidRPr="001F6C35" w:rsidRDefault="007527AA" w:rsidP="006676A6">
      <w:pPr>
        <w:pStyle w:val="Kop1"/>
        <w:numPr>
          <w:ilvl w:val="0"/>
          <w:numId w:val="9"/>
        </w:numPr>
        <w:rPr>
          <w:rFonts w:ascii="Arial" w:hAnsi="Arial" w:cs="Arial"/>
          <w:b w:val="0"/>
        </w:rPr>
      </w:pPr>
      <w:bookmarkStart w:id="20" w:name="_Toc20941027"/>
      <w:bookmarkStart w:id="21" w:name="_Toc119507499"/>
      <w:r w:rsidRPr="001F6C35">
        <w:rPr>
          <w:rFonts w:ascii="Arial" w:hAnsi="Arial" w:cs="Arial"/>
        </w:rPr>
        <w:t>Financiën:</w:t>
      </w:r>
      <w:bookmarkEnd w:id="20"/>
      <w:bookmarkEnd w:id="21"/>
      <w:r w:rsidRPr="001F6C35">
        <w:rPr>
          <w:rFonts w:ascii="Arial" w:hAnsi="Arial" w:cs="Arial"/>
        </w:rPr>
        <w:t xml:space="preserve"> </w:t>
      </w:r>
    </w:p>
    <w:p w14:paraId="60F82407" w14:textId="77777777" w:rsidR="008A6129" w:rsidRDefault="008A6129" w:rsidP="007527AA">
      <w:pPr>
        <w:pStyle w:val="Default"/>
        <w:rPr>
          <w:b/>
          <w:bCs/>
          <w:color w:val="auto"/>
          <w:sz w:val="20"/>
          <w:szCs w:val="20"/>
        </w:rPr>
      </w:pPr>
    </w:p>
    <w:p w14:paraId="746D85FD" w14:textId="77777777" w:rsidR="007527AA" w:rsidRDefault="007527AA" w:rsidP="007527AA">
      <w:pPr>
        <w:pStyle w:val="Default"/>
        <w:rPr>
          <w:color w:val="auto"/>
          <w:sz w:val="20"/>
          <w:szCs w:val="20"/>
        </w:rPr>
      </w:pPr>
      <w:r>
        <w:rPr>
          <w:b/>
          <w:bCs/>
          <w:color w:val="auto"/>
          <w:sz w:val="20"/>
          <w:szCs w:val="20"/>
        </w:rPr>
        <w:t xml:space="preserve">Artikel 52. </w:t>
      </w:r>
    </w:p>
    <w:p w14:paraId="28BA2862" w14:textId="7EDE9CEE" w:rsidR="007527AA" w:rsidRDefault="007527AA" w:rsidP="007527AA">
      <w:pPr>
        <w:pStyle w:val="Default"/>
        <w:rPr>
          <w:color w:val="auto"/>
          <w:sz w:val="20"/>
          <w:szCs w:val="20"/>
        </w:rPr>
      </w:pPr>
      <w:r>
        <w:rPr>
          <w:color w:val="auto"/>
          <w:sz w:val="20"/>
          <w:szCs w:val="20"/>
        </w:rPr>
        <w:t>Onder contributie ex artikel 1</w:t>
      </w:r>
      <w:r w:rsidR="006E1F74">
        <w:rPr>
          <w:color w:val="auto"/>
          <w:sz w:val="20"/>
          <w:szCs w:val="20"/>
        </w:rPr>
        <w:t>1</w:t>
      </w:r>
      <w:r>
        <w:rPr>
          <w:color w:val="auto"/>
          <w:sz w:val="20"/>
          <w:szCs w:val="20"/>
        </w:rPr>
        <w:t xml:space="preserve">, lid 2 van de </w:t>
      </w:r>
      <w:r w:rsidR="00882C4C">
        <w:rPr>
          <w:color w:val="auto"/>
          <w:sz w:val="20"/>
          <w:szCs w:val="20"/>
        </w:rPr>
        <w:t>s</w:t>
      </w:r>
      <w:r>
        <w:rPr>
          <w:color w:val="auto"/>
          <w:sz w:val="20"/>
          <w:szCs w:val="20"/>
        </w:rPr>
        <w:t xml:space="preserve">tatuten wordt verstaan: </w:t>
      </w:r>
    </w:p>
    <w:p w14:paraId="08ABF99E" w14:textId="54568120" w:rsidR="007527AA" w:rsidRDefault="007527AA" w:rsidP="00566ED6">
      <w:pPr>
        <w:pStyle w:val="Default"/>
        <w:ind w:left="426" w:hanging="426"/>
        <w:rPr>
          <w:color w:val="auto"/>
          <w:sz w:val="20"/>
          <w:szCs w:val="20"/>
        </w:rPr>
      </w:pPr>
      <w:r>
        <w:rPr>
          <w:color w:val="auto"/>
          <w:sz w:val="20"/>
          <w:szCs w:val="20"/>
        </w:rPr>
        <w:t>a.</w:t>
      </w:r>
      <w:r w:rsidR="00566ED6">
        <w:rPr>
          <w:color w:val="auto"/>
          <w:sz w:val="20"/>
          <w:szCs w:val="20"/>
        </w:rPr>
        <w:tab/>
      </w:r>
      <w:r>
        <w:rPr>
          <w:color w:val="auto"/>
          <w:sz w:val="20"/>
          <w:szCs w:val="20"/>
        </w:rPr>
        <w:t xml:space="preserve">een bijdrage per deelnemend team; </w:t>
      </w:r>
    </w:p>
    <w:p w14:paraId="4893D6D9" w14:textId="3D375983" w:rsidR="007527AA" w:rsidRDefault="007527AA" w:rsidP="00566ED6">
      <w:pPr>
        <w:pStyle w:val="Default"/>
        <w:ind w:left="426" w:hanging="426"/>
        <w:rPr>
          <w:color w:val="auto"/>
          <w:sz w:val="20"/>
          <w:szCs w:val="20"/>
        </w:rPr>
      </w:pPr>
      <w:r>
        <w:rPr>
          <w:color w:val="auto"/>
          <w:sz w:val="20"/>
          <w:szCs w:val="20"/>
        </w:rPr>
        <w:t>b.</w:t>
      </w:r>
      <w:r w:rsidR="00566ED6">
        <w:rPr>
          <w:color w:val="auto"/>
          <w:sz w:val="20"/>
          <w:szCs w:val="20"/>
        </w:rPr>
        <w:tab/>
      </w:r>
      <w:r w:rsidR="003027C7">
        <w:rPr>
          <w:color w:val="auto"/>
          <w:sz w:val="20"/>
          <w:szCs w:val="20"/>
        </w:rPr>
        <w:t>vervallen</w:t>
      </w:r>
      <w:r w:rsidR="000F5A23">
        <w:rPr>
          <w:color w:val="auto"/>
          <w:sz w:val="20"/>
          <w:szCs w:val="20"/>
        </w:rPr>
        <w:t xml:space="preserve"> (spelersbijdrage)</w:t>
      </w:r>
      <w:r>
        <w:rPr>
          <w:color w:val="auto"/>
          <w:sz w:val="20"/>
          <w:szCs w:val="20"/>
        </w:rPr>
        <w:t xml:space="preserve">; </w:t>
      </w:r>
    </w:p>
    <w:p w14:paraId="6AA6225D" w14:textId="6D722B78" w:rsidR="007527AA" w:rsidRDefault="007527AA" w:rsidP="00566ED6">
      <w:pPr>
        <w:pStyle w:val="Default"/>
        <w:ind w:left="426" w:hanging="426"/>
        <w:rPr>
          <w:color w:val="auto"/>
          <w:sz w:val="20"/>
          <w:szCs w:val="20"/>
        </w:rPr>
      </w:pPr>
      <w:r>
        <w:rPr>
          <w:color w:val="auto"/>
          <w:sz w:val="20"/>
          <w:szCs w:val="20"/>
        </w:rPr>
        <w:t>c</w:t>
      </w:r>
      <w:r w:rsidR="00566ED6">
        <w:rPr>
          <w:color w:val="auto"/>
          <w:sz w:val="20"/>
          <w:szCs w:val="20"/>
        </w:rPr>
        <w:t>.</w:t>
      </w:r>
      <w:r w:rsidR="00566ED6">
        <w:rPr>
          <w:color w:val="auto"/>
          <w:sz w:val="20"/>
          <w:szCs w:val="20"/>
        </w:rPr>
        <w:tab/>
      </w:r>
      <w:r>
        <w:rPr>
          <w:color w:val="auto"/>
          <w:sz w:val="20"/>
          <w:szCs w:val="20"/>
        </w:rPr>
        <w:t xml:space="preserve">een bijdrage aan de </w:t>
      </w:r>
      <w:r w:rsidR="003027C7">
        <w:rPr>
          <w:color w:val="auto"/>
          <w:sz w:val="20"/>
          <w:szCs w:val="20"/>
        </w:rPr>
        <w:t xml:space="preserve">kosten van </w:t>
      </w:r>
      <w:r>
        <w:rPr>
          <w:color w:val="auto"/>
          <w:sz w:val="20"/>
          <w:szCs w:val="20"/>
        </w:rPr>
        <w:t xml:space="preserve">zaalhuur voor de sporthallen; </w:t>
      </w:r>
    </w:p>
    <w:p w14:paraId="17F266A6" w14:textId="0F71C498" w:rsidR="00EF302F" w:rsidRDefault="000328AB" w:rsidP="000F5A23">
      <w:pPr>
        <w:pStyle w:val="Default"/>
        <w:ind w:left="426" w:hanging="426"/>
        <w:rPr>
          <w:color w:val="auto"/>
          <w:sz w:val="20"/>
          <w:szCs w:val="20"/>
        </w:rPr>
      </w:pPr>
      <w:r>
        <w:rPr>
          <w:color w:val="auto"/>
          <w:sz w:val="20"/>
          <w:szCs w:val="20"/>
        </w:rPr>
        <w:t>d.</w:t>
      </w:r>
      <w:r w:rsidR="000F5A23">
        <w:rPr>
          <w:color w:val="auto"/>
          <w:sz w:val="20"/>
          <w:szCs w:val="20"/>
        </w:rPr>
        <w:tab/>
      </w:r>
      <w:r>
        <w:rPr>
          <w:color w:val="auto"/>
          <w:sz w:val="20"/>
          <w:szCs w:val="20"/>
        </w:rPr>
        <w:t>eventuele heffingen.</w:t>
      </w:r>
    </w:p>
    <w:p w14:paraId="6C457928" w14:textId="77777777" w:rsidR="00EF302F" w:rsidRDefault="00EF302F" w:rsidP="007527AA">
      <w:pPr>
        <w:pStyle w:val="Default"/>
        <w:rPr>
          <w:color w:val="auto"/>
          <w:sz w:val="20"/>
          <w:szCs w:val="20"/>
        </w:rPr>
      </w:pPr>
    </w:p>
    <w:p w14:paraId="08491B16" w14:textId="77777777" w:rsidR="00EF302F" w:rsidRDefault="00EF302F" w:rsidP="00EF302F">
      <w:pPr>
        <w:pStyle w:val="Default"/>
        <w:pageBreakBefore/>
        <w:rPr>
          <w:color w:val="auto"/>
          <w:sz w:val="20"/>
          <w:szCs w:val="20"/>
        </w:rPr>
      </w:pPr>
      <w:r>
        <w:rPr>
          <w:b/>
          <w:bCs/>
          <w:color w:val="auto"/>
          <w:sz w:val="20"/>
          <w:szCs w:val="20"/>
        </w:rPr>
        <w:lastRenderedPageBreak/>
        <w:t xml:space="preserve">Artikel 53. </w:t>
      </w:r>
    </w:p>
    <w:p w14:paraId="77A0CC84" w14:textId="77777777" w:rsidR="00EF302F" w:rsidRDefault="00EF302F" w:rsidP="00EF302F">
      <w:pPr>
        <w:pStyle w:val="Default"/>
        <w:rPr>
          <w:color w:val="auto"/>
          <w:sz w:val="20"/>
          <w:szCs w:val="20"/>
        </w:rPr>
      </w:pPr>
      <w:r>
        <w:rPr>
          <w:color w:val="auto"/>
          <w:sz w:val="20"/>
          <w:szCs w:val="20"/>
        </w:rPr>
        <w:t xml:space="preserve">De contributies moeten voor aanvang van de competitie zijn voldaan of uiterlijk op een door het hoofdbestuur vast te stellen datum. </w:t>
      </w:r>
    </w:p>
    <w:p w14:paraId="6ED2E6A0" w14:textId="77777777" w:rsidR="00EF302F" w:rsidRDefault="00EF302F" w:rsidP="00EF302F">
      <w:pPr>
        <w:pStyle w:val="Default"/>
        <w:rPr>
          <w:color w:val="auto"/>
          <w:sz w:val="20"/>
          <w:szCs w:val="20"/>
        </w:rPr>
      </w:pPr>
    </w:p>
    <w:p w14:paraId="2BE67FF0" w14:textId="77777777" w:rsidR="00EF302F" w:rsidRDefault="00EF302F" w:rsidP="00EF302F">
      <w:pPr>
        <w:pStyle w:val="Default"/>
        <w:rPr>
          <w:color w:val="auto"/>
          <w:sz w:val="20"/>
          <w:szCs w:val="20"/>
        </w:rPr>
      </w:pPr>
      <w:r>
        <w:rPr>
          <w:b/>
          <w:bCs/>
          <w:color w:val="auto"/>
          <w:sz w:val="20"/>
          <w:szCs w:val="20"/>
        </w:rPr>
        <w:t xml:space="preserve">Artikel 54. </w:t>
      </w:r>
    </w:p>
    <w:p w14:paraId="44C6DEBF" w14:textId="77777777" w:rsidR="00EF302F" w:rsidRDefault="00EF302F" w:rsidP="00EF302F">
      <w:pPr>
        <w:pStyle w:val="Default"/>
        <w:rPr>
          <w:color w:val="auto"/>
          <w:sz w:val="20"/>
          <w:szCs w:val="20"/>
        </w:rPr>
      </w:pPr>
      <w:r>
        <w:rPr>
          <w:color w:val="auto"/>
          <w:sz w:val="20"/>
          <w:szCs w:val="20"/>
        </w:rPr>
        <w:t xml:space="preserve">Alle financiële consequenties voortvloeiende uit de artikelen van de reglementen worden schriftelijk aan de afdelingen ter kennis gebracht. </w:t>
      </w:r>
    </w:p>
    <w:p w14:paraId="1C5C26F2" w14:textId="77777777" w:rsidR="00EF302F" w:rsidRDefault="00EF302F" w:rsidP="00EF302F">
      <w:pPr>
        <w:pStyle w:val="Default"/>
        <w:rPr>
          <w:color w:val="auto"/>
          <w:sz w:val="20"/>
          <w:szCs w:val="20"/>
        </w:rPr>
      </w:pPr>
    </w:p>
    <w:p w14:paraId="7F42ED02" w14:textId="77777777" w:rsidR="007527AA" w:rsidRDefault="007527AA" w:rsidP="007527AA">
      <w:pPr>
        <w:pStyle w:val="Default"/>
        <w:rPr>
          <w:color w:val="auto"/>
          <w:sz w:val="20"/>
          <w:szCs w:val="20"/>
        </w:rPr>
      </w:pPr>
      <w:r>
        <w:rPr>
          <w:b/>
          <w:bCs/>
          <w:color w:val="auto"/>
          <w:sz w:val="20"/>
          <w:szCs w:val="20"/>
        </w:rPr>
        <w:t xml:space="preserve">Artikel 55. </w:t>
      </w:r>
    </w:p>
    <w:p w14:paraId="458B537F" w14:textId="77777777" w:rsidR="007527AA" w:rsidRDefault="007527AA" w:rsidP="007527AA">
      <w:pPr>
        <w:pStyle w:val="Default"/>
        <w:rPr>
          <w:color w:val="auto"/>
          <w:sz w:val="20"/>
          <w:szCs w:val="20"/>
        </w:rPr>
      </w:pPr>
      <w:r>
        <w:rPr>
          <w:color w:val="auto"/>
          <w:sz w:val="20"/>
          <w:szCs w:val="20"/>
        </w:rPr>
        <w:t xml:space="preserve">Leden van afdelingen die geroyeerd zijn of die hun financiële verplichtingen aan hun afdeling niet zijn nagekomen, moeten door de afdeling opgegeven worden aan het hoofdbestuur. </w:t>
      </w:r>
    </w:p>
    <w:p w14:paraId="0D0F0D06" w14:textId="77777777" w:rsidR="00722E27" w:rsidRDefault="00722E27" w:rsidP="007527AA">
      <w:pPr>
        <w:pStyle w:val="Default"/>
        <w:rPr>
          <w:color w:val="auto"/>
          <w:sz w:val="20"/>
          <w:szCs w:val="20"/>
        </w:rPr>
      </w:pPr>
    </w:p>
    <w:p w14:paraId="15736983" w14:textId="77777777" w:rsidR="007527AA" w:rsidRDefault="007527AA" w:rsidP="007527AA">
      <w:pPr>
        <w:pStyle w:val="Default"/>
        <w:rPr>
          <w:color w:val="auto"/>
          <w:sz w:val="20"/>
          <w:szCs w:val="20"/>
        </w:rPr>
      </w:pPr>
      <w:r>
        <w:rPr>
          <w:b/>
          <w:bCs/>
          <w:color w:val="auto"/>
          <w:sz w:val="20"/>
          <w:szCs w:val="20"/>
        </w:rPr>
        <w:t xml:space="preserve">Artikel 56. </w:t>
      </w:r>
    </w:p>
    <w:p w14:paraId="07A38143" w14:textId="77777777" w:rsidR="007527AA" w:rsidRDefault="007527AA" w:rsidP="007527AA">
      <w:pPr>
        <w:pStyle w:val="Default"/>
        <w:rPr>
          <w:color w:val="auto"/>
          <w:sz w:val="20"/>
          <w:szCs w:val="20"/>
        </w:rPr>
      </w:pPr>
      <w:r>
        <w:rPr>
          <w:color w:val="auto"/>
          <w:sz w:val="20"/>
          <w:szCs w:val="20"/>
        </w:rPr>
        <w:t xml:space="preserve">Afdelingen die niet aan hun financiële verplichtingen hebben voldaan, kunnen voor (verdere) deelname aan de competitie worden uitgesloten. </w:t>
      </w:r>
    </w:p>
    <w:p w14:paraId="1BB473C9" w14:textId="77777777" w:rsidR="00CD582F" w:rsidRDefault="00CD582F" w:rsidP="007527AA">
      <w:pPr>
        <w:pStyle w:val="Default"/>
        <w:rPr>
          <w:color w:val="auto"/>
          <w:sz w:val="20"/>
          <w:szCs w:val="20"/>
        </w:rPr>
      </w:pPr>
    </w:p>
    <w:p w14:paraId="4B7C5CA9" w14:textId="77777777" w:rsidR="00E14F31" w:rsidRDefault="00E14F31" w:rsidP="007527AA">
      <w:pPr>
        <w:pStyle w:val="Default"/>
        <w:rPr>
          <w:color w:val="auto"/>
          <w:sz w:val="20"/>
          <w:szCs w:val="20"/>
        </w:rPr>
      </w:pPr>
    </w:p>
    <w:p w14:paraId="26A2A36F" w14:textId="179FD790" w:rsidR="007527AA" w:rsidRPr="001F6C35" w:rsidRDefault="007527AA" w:rsidP="006676A6">
      <w:pPr>
        <w:pStyle w:val="Kop1"/>
        <w:numPr>
          <w:ilvl w:val="0"/>
          <w:numId w:val="9"/>
        </w:numPr>
        <w:rPr>
          <w:rFonts w:ascii="Arial" w:hAnsi="Arial" w:cs="Arial"/>
          <w:b w:val="0"/>
        </w:rPr>
      </w:pPr>
      <w:bookmarkStart w:id="22" w:name="_Toc20941028"/>
      <w:bookmarkStart w:id="23" w:name="_Toc119507500"/>
      <w:r w:rsidRPr="001F6C35">
        <w:rPr>
          <w:rFonts w:ascii="Arial" w:hAnsi="Arial" w:cs="Arial"/>
        </w:rPr>
        <w:t>Boetes:</w:t>
      </w:r>
      <w:bookmarkEnd w:id="22"/>
      <w:bookmarkEnd w:id="23"/>
      <w:r w:rsidRPr="001F6C35">
        <w:rPr>
          <w:rFonts w:ascii="Arial" w:hAnsi="Arial" w:cs="Arial"/>
        </w:rPr>
        <w:t xml:space="preserve"> </w:t>
      </w:r>
    </w:p>
    <w:p w14:paraId="3FA3028F" w14:textId="77777777" w:rsidR="008A6129" w:rsidRDefault="008A6129" w:rsidP="007527AA">
      <w:pPr>
        <w:pStyle w:val="Default"/>
        <w:rPr>
          <w:b/>
          <w:bCs/>
          <w:color w:val="auto"/>
          <w:sz w:val="20"/>
          <w:szCs w:val="20"/>
        </w:rPr>
      </w:pPr>
    </w:p>
    <w:p w14:paraId="4864A6BA" w14:textId="77777777" w:rsidR="007527AA" w:rsidRDefault="007527AA" w:rsidP="007527AA">
      <w:pPr>
        <w:pStyle w:val="Default"/>
        <w:rPr>
          <w:color w:val="auto"/>
          <w:sz w:val="20"/>
          <w:szCs w:val="20"/>
        </w:rPr>
      </w:pPr>
      <w:r>
        <w:rPr>
          <w:b/>
          <w:bCs/>
          <w:color w:val="auto"/>
          <w:sz w:val="20"/>
          <w:szCs w:val="20"/>
        </w:rPr>
        <w:t xml:space="preserve">Artikel 57. </w:t>
      </w:r>
    </w:p>
    <w:p w14:paraId="585CF966" w14:textId="77777777" w:rsidR="007527AA" w:rsidRDefault="007527AA" w:rsidP="007527AA">
      <w:pPr>
        <w:pStyle w:val="Default"/>
        <w:rPr>
          <w:color w:val="auto"/>
          <w:sz w:val="20"/>
          <w:szCs w:val="20"/>
        </w:rPr>
      </w:pPr>
      <w:r>
        <w:rPr>
          <w:color w:val="auto"/>
          <w:sz w:val="20"/>
          <w:szCs w:val="20"/>
        </w:rPr>
        <w:t xml:space="preserve">In de volgende gevallen kunnen boetes worden opgelegd: </w:t>
      </w:r>
    </w:p>
    <w:p w14:paraId="01D89101" w14:textId="728962CE" w:rsidR="007527AA" w:rsidRDefault="007527AA" w:rsidP="00566ED6">
      <w:pPr>
        <w:pStyle w:val="Default"/>
        <w:tabs>
          <w:tab w:val="left" w:pos="1843"/>
        </w:tabs>
        <w:ind w:left="426" w:hanging="426"/>
        <w:rPr>
          <w:color w:val="auto"/>
          <w:sz w:val="20"/>
          <w:szCs w:val="20"/>
        </w:rPr>
      </w:pPr>
      <w:r>
        <w:rPr>
          <w:color w:val="auto"/>
          <w:sz w:val="20"/>
          <w:szCs w:val="20"/>
        </w:rPr>
        <w:t>a.</w:t>
      </w:r>
      <w:r w:rsidR="00566ED6">
        <w:rPr>
          <w:color w:val="auto"/>
          <w:sz w:val="20"/>
          <w:szCs w:val="20"/>
        </w:rPr>
        <w:tab/>
      </w:r>
      <w:r>
        <w:rPr>
          <w:color w:val="auto"/>
          <w:sz w:val="20"/>
          <w:szCs w:val="20"/>
        </w:rPr>
        <w:t>ex. art. 4 :</w:t>
      </w:r>
      <w:r w:rsidR="006B5E5B">
        <w:rPr>
          <w:color w:val="auto"/>
          <w:sz w:val="20"/>
          <w:szCs w:val="20"/>
        </w:rPr>
        <w:tab/>
      </w:r>
      <w:r>
        <w:rPr>
          <w:color w:val="auto"/>
          <w:sz w:val="20"/>
          <w:szCs w:val="20"/>
        </w:rPr>
        <w:t xml:space="preserve">te late inschrijving </w:t>
      </w:r>
    </w:p>
    <w:p w14:paraId="6C3F89C2" w14:textId="1BA05F44" w:rsidR="007527AA" w:rsidRDefault="007527AA" w:rsidP="00566ED6">
      <w:pPr>
        <w:pStyle w:val="Default"/>
        <w:tabs>
          <w:tab w:val="left" w:pos="1843"/>
        </w:tabs>
        <w:ind w:left="426" w:hanging="426"/>
        <w:rPr>
          <w:color w:val="auto"/>
          <w:sz w:val="20"/>
          <w:szCs w:val="20"/>
        </w:rPr>
      </w:pPr>
      <w:r>
        <w:rPr>
          <w:color w:val="auto"/>
          <w:sz w:val="20"/>
          <w:szCs w:val="20"/>
        </w:rPr>
        <w:t>b.</w:t>
      </w:r>
      <w:r w:rsidR="00566ED6">
        <w:rPr>
          <w:color w:val="auto"/>
          <w:sz w:val="20"/>
          <w:szCs w:val="20"/>
        </w:rPr>
        <w:tab/>
      </w:r>
      <w:r>
        <w:rPr>
          <w:color w:val="auto"/>
          <w:sz w:val="20"/>
          <w:szCs w:val="20"/>
        </w:rPr>
        <w:t>ex. art. 5 :</w:t>
      </w:r>
      <w:r w:rsidR="006B5E5B">
        <w:rPr>
          <w:color w:val="auto"/>
          <w:sz w:val="20"/>
          <w:szCs w:val="20"/>
        </w:rPr>
        <w:tab/>
      </w:r>
      <w:r>
        <w:rPr>
          <w:color w:val="auto"/>
          <w:sz w:val="20"/>
          <w:szCs w:val="20"/>
        </w:rPr>
        <w:t xml:space="preserve">te late inlevering van de bescheiden </w:t>
      </w:r>
    </w:p>
    <w:p w14:paraId="5C94D2BC" w14:textId="727372DD" w:rsidR="007527AA" w:rsidRDefault="007527AA" w:rsidP="00566ED6">
      <w:pPr>
        <w:pStyle w:val="Default"/>
        <w:tabs>
          <w:tab w:val="left" w:pos="1843"/>
        </w:tabs>
        <w:ind w:left="426" w:hanging="426"/>
        <w:rPr>
          <w:color w:val="auto"/>
          <w:sz w:val="20"/>
          <w:szCs w:val="20"/>
        </w:rPr>
      </w:pPr>
      <w:r>
        <w:rPr>
          <w:color w:val="auto"/>
          <w:sz w:val="20"/>
          <w:szCs w:val="20"/>
        </w:rPr>
        <w:t>c.</w:t>
      </w:r>
      <w:r w:rsidR="00566ED6">
        <w:rPr>
          <w:color w:val="auto"/>
          <w:sz w:val="20"/>
          <w:szCs w:val="20"/>
        </w:rPr>
        <w:tab/>
      </w:r>
      <w:r>
        <w:rPr>
          <w:color w:val="auto"/>
          <w:sz w:val="20"/>
          <w:szCs w:val="20"/>
        </w:rPr>
        <w:t xml:space="preserve">ex. art. 22 : </w:t>
      </w:r>
      <w:r w:rsidR="006B5E5B">
        <w:rPr>
          <w:color w:val="auto"/>
          <w:sz w:val="20"/>
          <w:szCs w:val="20"/>
        </w:rPr>
        <w:tab/>
      </w:r>
      <w:r>
        <w:rPr>
          <w:color w:val="auto"/>
          <w:sz w:val="20"/>
          <w:szCs w:val="20"/>
        </w:rPr>
        <w:t xml:space="preserve">onderling regelen competitiewedstrijden </w:t>
      </w:r>
    </w:p>
    <w:p w14:paraId="500A8601" w14:textId="520A8D35" w:rsidR="007527AA" w:rsidRDefault="007527AA" w:rsidP="00566ED6">
      <w:pPr>
        <w:pStyle w:val="Default"/>
        <w:tabs>
          <w:tab w:val="left" w:pos="1843"/>
        </w:tabs>
        <w:ind w:left="426" w:hanging="426"/>
        <w:rPr>
          <w:color w:val="auto"/>
          <w:sz w:val="20"/>
          <w:szCs w:val="20"/>
        </w:rPr>
      </w:pPr>
      <w:r>
        <w:rPr>
          <w:color w:val="auto"/>
          <w:sz w:val="20"/>
          <w:szCs w:val="20"/>
        </w:rPr>
        <w:t>d.</w:t>
      </w:r>
      <w:r w:rsidR="00566ED6">
        <w:rPr>
          <w:color w:val="auto"/>
          <w:sz w:val="20"/>
          <w:szCs w:val="20"/>
        </w:rPr>
        <w:tab/>
      </w:r>
      <w:r>
        <w:rPr>
          <w:color w:val="auto"/>
          <w:sz w:val="20"/>
          <w:szCs w:val="20"/>
        </w:rPr>
        <w:t xml:space="preserve">ex. art. 26 : </w:t>
      </w:r>
      <w:r w:rsidR="006B5E5B">
        <w:rPr>
          <w:color w:val="auto"/>
          <w:sz w:val="20"/>
          <w:szCs w:val="20"/>
        </w:rPr>
        <w:tab/>
      </w:r>
      <w:r>
        <w:rPr>
          <w:color w:val="auto"/>
          <w:sz w:val="20"/>
          <w:szCs w:val="20"/>
        </w:rPr>
        <w:t xml:space="preserve">als team terugtrekken of teruggetrokken worden uit de kompetitie </w:t>
      </w:r>
    </w:p>
    <w:p w14:paraId="0A23E435" w14:textId="4B235B3D" w:rsidR="006E1F74" w:rsidRDefault="006E1F74" w:rsidP="00566ED6">
      <w:pPr>
        <w:pStyle w:val="Default"/>
        <w:tabs>
          <w:tab w:val="left" w:pos="1843"/>
        </w:tabs>
        <w:ind w:left="426" w:hanging="426"/>
        <w:rPr>
          <w:color w:val="auto"/>
          <w:sz w:val="20"/>
          <w:szCs w:val="20"/>
        </w:rPr>
      </w:pPr>
      <w:r>
        <w:rPr>
          <w:color w:val="auto"/>
          <w:sz w:val="20"/>
          <w:szCs w:val="20"/>
        </w:rPr>
        <w:t>e.</w:t>
      </w:r>
      <w:r>
        <w:rPr>
          <w:color w:val="auto"/>
          <w:sz w:val="20"/>
          <w:szCs w:val="20"/>
        </w:rPr>
        <w:tab/>
        <w:t>ex. art. 28b :</w:t>
      </w:r>
      <w:r>
        <w:rPr>
          <w:color w:val="auto"/>
          <w:sz w:val="20"/>
          <w:szCs w:val="20"/>
        </w:rPr>
        <w:tab/>
        <w:t>vervallen</w:t>
      </w:r>
    </w:p>
    <w:p w14:paraId="746C0DA5" w14:textId="66834805" w:rsidR="007527AA" w:rsidRDefault="007527AA" w:rsidP="00566ED6">
      <w:pPr>
        <w:pStyle w:val="Default"/>
        <w:tabs>
          <w:tab w:val="left" w:pos="1843"/>
        </w:tabs>
        <w:ind w:left="426" w:hanging="426"/>
        <w:rPr>
          <w:color w:val="auto"/>
          <w:sz w:val="20"/>
          <w:szCs w:val="20"/>
        </w:rPr>
      </w:pPr>
      <w:r>
        <w:rPr>
          <w:color w:val="auto"/>
          <w:sz w:val="20"/>
          <w:szCs w:val="20"/>
        </w:rPr>
        <w:t>f.</w:t>
      </w:r>
      <w:r w:rsidR="00566ED6">
        <w:rPr>
          <w:color w:val="auto"/>
          <w:sz w:val="20"/>
          <w:szCs w:val="20"/>
        </w:rPr>
        <w:tab/>
      </w:r>
      <w:r>
        <w:rPr>
          <w:color w:val="auto"/>
          <w:sz w:val="20"/>
          <w:szCs w:val="20"/>
        </w:rPr>
        <w:t>ex. art. 28d :</w:t>
      </w:r>
      <w:r w:rsidR="006B5E5B">
        <w:rPr>
          <w:color w:val="auto"/>
          <w:sz w:val="20"/>
          <w:szCs w:val="20"/>
        </w:rPr>
        <w:tab/>
      </w:r>
      <w:r w:rsidRPr="006300BB">
        <w:rPr>
          <w:color w:val="auto"/>
          <w:sz w:val="20"/>
          <w:szCs w:val="20"/>
        </w:rPr>
        <w:t>team niet voltallig (minder dan 5 spelers) aanwezig</w:t>
      </w:r>
      <w:r w:rsidRPr="00DF7673">
        <w:rPr>
          <w:color w:val="auto"/>
          <w:sz w:val="20"/>
          <w:szCs w:val="20"/>
          <w:highlight w:val="yellow"/>
        </w:rPr>
        <w:t xml:space="preserve"> </w:t>
      </w:r>
    </w:p>
    <w:p w14:paraId="70546F8B" w14:textId="6C3C545E" w:rsidR="007527AA" w:rsidRDefault="006B5E5B" w:rsidP="00566ED6">
      <w:pPr>
        <w:pStyle w:val="Default"/>
        <w:tabs>
          <w:tab w:val="left" w:pos="1843"/>
        </w:tabs>
        <w:ind w:left="426" w:hanging="426"/>
        <w:rPr>
          <w:color w:val="auto"/>
          <w:sz w:val="20"/>
          <w:szCs w:val="20"/>
        </w:rPr>
      </w:pPr>
      <w:r>
        <w:rPr>
          <w:color w:val="auto"/>
          <w:sz w:val="20"/>
          <w:szCs w:val="20"/>
        </w:rPr>
        <w:t>g.</w:t>
      </w:r>
      <w:r w:rsidR="00566ED6">
        <w:rPr>
          <w:color w:val="auto"/>
          <w:sz w:val="20"/>
          <w:szCs w:val="20"/>
        </w:rPr>
        <w:tab/>
      </w:r>
      <w:r>
        <w:rPr>
          <w:color w:val="auto"/>
          <w:sz w:val="20"/>
          <w:szCs w:val="20"/>
        </w:rPr>
        <w:t>ex. art. 28e :</w:t>
      </w:r>
      <w:r>
        <w:rPr>
          <w:color w:val="auto"/>
          <w:sz w:val="20"/>
          <w:szCs w:val="20"/>
        </w:rPr>
        <w:tab/>
      </w:r>
      <w:r w:rsidR="007527AA">
        <w:rPr>
          <w:color w:val="auto"/>
          <w:sz w:val="20"/>
          <w:szCs w:val="20"/>
        </w:rPr>
        <w:t xml:space="preserve">afmelden bij </w:t>
      </w:r>
      <w:r w:rsidR="0071645D">
        <w:rPr>
          <w:color w:val="auto"/>
          <w:sz w:val="20"/>
          <w:szCs w:val="20"/>
        </w:rPr>
        <w:t>w</w:t>
      </w:r>
      <w:r w:rsidR="00D93401">
        <w:rPr>
          <w:color w:val="auto"/>
          <w:sz w:val="20"/>
          <w:szCs w:val="20"/>
        </w:rPr>
        <w:t>edstrijdsecretariaat</w:t>
      </w:r>
      <w:r w:rsidR="007527AA">
        <w:rPr>
          <w:color w:val="auto"/>
          <w:sz w:val="20"/>
          <w:szCs w:val="20"/>
        </w:rPr>
        <w:t xml:space="preserve"> </w:t>
      </w:r>
    </w:p>
    <w:p w14:paraId="72482A65" w14:textId="707ACEDE" w:rsidR="007527AA" w:rsidRDefault="007527AA" w:rsidP="00566ED6">
      <w:pPr>
        <w:pStyle w:val="Default"/>
        <w:tabs>
          <w:tab w:val="left" w:pos="1843"/>
        </w:tabs>
        <w:ind w:left="426" w:hanging="426"/>
        <w:rPr>
          <w:color w:val="auto"/>
          <w:sz w:val="20"/>
          <w:szCs w:val="20"/>
        </w:rPr>
      </w:pPr>
      <w:r>
        <w:rPr>
          <w:color w:val="auto"/>
          <w:sz w:val="20"/>
          <w:szCs w:val="20"/>
        </w:rPr>
        <w:t>h.</w:t>
      </w:r>
      <w:r w:rsidR="00566ED6">
        <w:rPr>
          <w:color w:val="auto"/>
          <w:sz w:val="20"/>
          <w:szCs w:val="20"/>
        </w:rPr>
        <w:tab/>
      </w:r>
      <w:r>
        <w:rPr>
          <w:color w:val="auto"/>
          <w:sz w:val="20"/>
          <w:szCs w:val="20"/>
        </w:rPr>
        <w:t xml:space="preserve">ex. art. 28f : </w:t>
      </w:r>
      <w:r w:rsidR="006B5E5B">
        <w:rPr>
          <w:color w:val="auto"/>
          <w:sz w:val="20"/>
          <w:szCs w:val="20"/>
        </w:rPr>
        <w:tab/>
      </w:r>
      <w:r>
        <w:rPr>
          <w:color w:val="auto"/>
          <w:sz w:val="20"/>
          <w:szCs w:val="20"/>
        </w:rPr>
        <w:t xml:space="preserve">veroorzaken staken wedstrijd </w:t>
      </w:r>
    </w:p>
    <w:p w14:paraId="558F4B1E" w14:textId="325F1EC0" w:rsidR="007527AA" w:rsidRDefault="007527AA" w:rsidP="00566ED6">
      <w:pPr>
        <w:pStyle w:val="Default"/>
        <w:tabs>
          <w:tab w:val="left" w:pos="1843"/>
        </w:tabs>
        <w:ind w:left="426" w:hanging="426"/>
        <w:rPr>
          <w:color w:val="auto"/>
          <w:sz w:val="20"/>
          <w:szCs w:val="20"/>
        </w:rPr>
      </w:pPr>
      <w:r>
        <w:rPr>
          <w:color w:val="auto"/>
          <w:sz w:val="20"/>
          <w:szCs w:val="20"/>
        </w:rPr>
        <w:t>i.</w:t>
      </w:r>
      <w:r w:rsidR="00566ED6">
        <w:rPr>
          <w:color w:val="auto"/>
          <w:sz w:val="20"/>
          <w:szCs w:val="20"/>
        </w:rPr>
        <w:tab/>
      </w:r>
      <w:r>
        <w:rPr>
          <w:color w:val="auto"/>
          <w:sz w:val="20"/>
          <w:szCs w:val="20"/>
        </w:rPr>
        <w:t xml:space="preserve">ex. art. 32a : </w:t>
      </w:r>
      <w:r w:rsidR="006B5E5B">
        <w:rPr>
          <w:color w:val="auto"/>
          <w:sz w:val="20"/>
          <w:szCs w:val="20"/>
        </w:rPr>
        <w:tab/>
      </w:r>
      <w:r>
        <w:rPr>
          <w:color w:val="auto"/>
          <w:sz w:val="20"/>
          <w:szCs w:val="20"/>
        </w:rPr>
        <w:t xml:space="preserve">niet opbouwen van het speelveld </w:t>
      </w:r>
    </w:p>
    <w:p w14:paraId="7541A36C" w14:textId="062B6839" w:rsidR="007527AA" w:rsidRDefault="007527AA" w:rsidP="00566ED6">
      <w:pPr>
        <w:pStyle w:val="Default"/>
        <w:tabs>
          <w:tab w:val="left" w:pos="1843"/>
        </w:tabs>
        <w:ind w:left="426" w:hanging="426"/>
        <w:rPr>
          <w:color w:val="auto"/>
          <w:sz w:val="20"/>
          <w:szCs w:val="20"/>
        </w:rPr>
      </w:pPr>
      <w:r>
        <w:rPr>
          <w:color w:val="auto"/>
          <w:sz w:val="20"/>
          <w:szCs w:val="20"/>
        </w:rPr>
        <w:t>j.</w:t>
      </w:r>
      <w:r w:rsidR="00566ED6">
        <w:rPr>
          <w:color w:val="auto"/>
          <w:sz w:val="20"/>
          <w:szCs w:val="20"/>
        </w:rPr>
        <w:tab/>
      </w:r>
      <w:r>
        <w:rPr>
          <w:color w:val="auto"/>
          <w:sz w:val="20"/>
          <w:szCs w:val="20"/>
        </w:rPr>
        <w:t xml:space="preserve">ex. art. 32b : </w:t>
      </w:r>
      <w:r w:rsidR="006B5E5B">
        <w:rPr>
          <w:color w:val="auto"/>
          <w:sz w:val="20"/>
          <w:szCs w:val="20"/>
        </w:rPr>
        <w:tab/>
      </w:r>
      <w:r>
        <w:rPr>
          <w:color w:val="auto"/>
          <w:sz w:val="20"/>
          <w:szCs w:val="20"/>
        </w:rPr>
        <w:t xml:space="preserve">te laat beginnen (1 of beide teams) </w:t>
      </w:r>
    </w:p>
    <w:p w14:paraId="72276B28" w14:textId="4A49F639" w:rsidR="007527AA" w:rsidRDefault="007527AA" w:rsidP="00566ED6">
      <w:pPr>
        <w:pStyle w:val="Default"/>
        <w:tabs>
          <w:tab w:val="left" w:pos="1843"/>
        </w:tabs>
        <w:ind w:left="426" w:hanging="426"/>
        <w:rPr>
          <w:color w:val="auto"/>
          <w:sz w:val="20"/>
          <w:szCs w:val="20"/>
        </w:rPr>
      </w:pPr>
      <w:r>
        <w:rPr>
          <w:color w:val="auto"/>
          <w:sz w:val="20"/>
          <w:szCs w:val="20"/>
        </w:rPr>
        <w:t>k.</w:t>
      </w:r>
      <w:r w:rsidR="00566ED6">
        <w:rPr>
          <w:color w:val="auto"/>
          <w:sz w:val="20"/>
          <w:szCs w:val="20"/>
        </w:rPr>
        <w:tab/>
      </w:r>
      <w:r>
        <w:rPr>
          <w:color w:val="auto"/>
          <w:sz w:val="20"/>
          <w:szCs w:val="20"/>
        </w:rPr>
        <w:t>ex. art. 32c :</w:t>
      </w:r>
      <w:r w:rsidR="00DF7673">
        <w:rPr>
          <w:color w:val="auto"/>
          <w:sz w:val="20"/>
          <w:szCs w:val="20"/>
        </w:rPr>
        <w:tab/>
      </w:r>
      <w:r>
        <w:rPr>
          <w:color w:val="auto"/>
          <w:sz w:val="20"/>
          <w:szCs w:val="20"/>
        </w:rPr>
        <w:t xml:space="preserve">niet ontruimen van het speelveld </w:t>
      </w:r>
    </w:p>
    <w:p w14:paraId="6D46C05C" w14:textId="1277C64C" w:rsidR="007527AA" w:rsidRDefault="007527AA" w:rsidP="00566ED6">
      <w:pPr>
        <w:pStyle w:val="Default"/>
        <w:tabs>
          <w:tab w:val="left" w:pos="1843"/>
        </w:tabs>
        <w:ind w:left="426" w:hanging="426"/>
        <w:rPr>
          <w:color w:val="auto"/>
          <w:sz w:val="20"/>
          <w:szCs w:val="20"/>
        </w:rPr>
      </w:pPr>
      <w:r>
        <w:rPr>
          <w:color w:val="auto"/>
          <w:sz w:val="20"/>
          <w:szCs w:val="20"/>
        </w:rPr>
        <w:t>l.</w:t>
      </w:r>
      <w:r w:rsidR="00566ED6">
        <w:rPr>
          <w:color w:val="auto"/>
          <w:sz w:val="20"/>
          <w:szCs w:val="20"/>
        </w:rPr>
        <w:tab/>
      </w:r>
      <w:r>
        <w:rPr>
          <w:color w:val="auto"/>
          <w:sz w:val="20"/>
          <w:szCs w:val="20"/>
        </w:rPr>
        <w:t>ex.</w:t>
      </w:r>
      <w:r w:rsidR="00C169F4">
        <w:rPr>
          <w:color w:val="auto"/>
          <w:sz w:val="20"/>
          <w:szCs w:val="20"/>
        </w:rPr>
        <w:t xml:space="preserve"> </w:t>
      </w:r>
      <w:r w:rsidR="006B5E5B">
        <w:rPr>
          <w:color w:val="auto"/>
          <w:sz w:val="20"/>
          <w:szCs w:val="20"/>
        </w:rPr>
        <w:t>art. 33 :</w:t>
      </w:r>
      <w:r w:rsidR="00DF7673">
        <w:rPr>
          <w:color w:val="auto"/>
          <w:sz w:val="20"/>
          <w:szCs w:val="20"/>
        </w:rPr>
        <w:tab/>
      </w:r>
      <w:r>
        <w:rPr>
          <w:color w:val="auto"/>
          <w:sz w:val="20"/>
          <w:szCs w:val="20"/>
        </w:rPr>
        <w:t xml:space="preserve">attributen niet aanwezig </w:t>
      </w:r>
    </w:p>
    <w:p w14:paraId="4E4E79BD" w14:textId="17FF0011" w:rsidR="007527AA" w:rsidRDefault="007527AA" w:rsidP="00566ED6">
      <w:pPr>
        <w:pStyle w:val="Default"/>
        <w:tabs>
          <w:tab w:val="left" w:pos="1843"/>
        </w:tabs>
        <w:ind w:left="426" w:hanging="426"/>
        <w:rPr>
          <w:color w:val="auto"/>
          <w:sz w:val="20"/>
          <w:szCs w:val="20"/>
        </w:rPr>
      </w:pPr>
      <w:r>
        <w:rPr>
          <w:color w:val="auto"/>
          <w:sz w:val="20"/>
          <w:szCs w:val="20"/>
        </w:rPr>
        <w:t>m.</w:t>
      </w:r>
      <w:r w:rsidR="00566ED6">
        <w:rPr>
          <w:color w:val="auto"/>
          <w:sz w:val="20"/>
          <w:szCs w:val="20"/>
        </w:rPr>
        <w:tab/>
      </w:r>
      <w:r>
        <w:rPr>
          <w:color w:val="auto"/>
          <w:sz w:val="20"/>
          <w:szCs w:val="20"/>
        </w:rPr>
        <w:t>ex. art. 34 :</w:t>
      </w:r>
      <w:r w:rsidR="00DF7673">
        <w:rPr>
          <w:color w:val="auto"/>
          <w:sz w:val="20"/>
          <w:szCs w:val="20"/>
        </w:rPr>
        <w:tab/>
      </w:r>
      <w:r>
        <w:rPr>
          <w:color w:val="auto"/>
          <w:sz w:val="20"/>
          <w:szCs w:val="20"/>
        </w:rPr>
        <w:t xml:space="preserve">geen of geen goedgekeurde bal aanwezig </w:t>
      </w:r>
    </w:p>
    <w:p w14:paraId="0BA29ABC" w14:textId="5B9CAACB" w:rsidR="006E1F74" w:rsidRDefault="006E1F74" w:rsidP="00566ED6">
      <w:pPr>
        <w:pStyle w:val="Default"/>
        <w:tabs>
          <w:tab w:val="left" w:pos="1843"/>
        </w:tabs>
        <w:ind w:left="426" w:hanging="426"/>
        <w:rPr>
          <w:color w:val="auto"/>
          <w:sz w:val="20"/>
          <w:szCs w:val="20"/>
        </w:rPr>
      </w:pPr>
      <w:r>
        <w:rPr>
          <w:color w:val="auto"/>
          <w:sz w:val="20"/>
          <w:szCs w:val="20"/>
        </w:rPr>
        <w:t>n.</w:t>
      </w:r>
      <w:r>
        <w:rPr>
          <w:color w:val="auto"/>
          <w:sz w:val="20"/>
          <w:szCs w:val="20"/>
        </w:rPr>
        <w:tab/>
        <w:t xml:space="preserve">ex. art. 35 </w:t>
      </w:r>
      <w:r>
        <w:rPr>
          <w:color w:val="auto"/>
          <w:sz w:val="20"/>
          <w:szCs w:val="20"/>
        </w:rPr>
        <w:br/>
        <w:t xml:space="preserve">    en / of 36 :</w:t>
      </w:r>
      <w:r>
        <w:rPr>
          <w:color w:val="auto"/>
          <w:sz w:val="20"/>
          <w:szCs w:val="20"/>
        </w:rPr>
        <w:tab/>
        <w:t>onvolkomenheden in het digitaal wedstrijdformulier</w:t>
      </w:r>
    </w:p>
    <w:p w14:paraId="2451141A" w14:textId="013558C9" w:rsidR="006E1F74" w:rsidRDefault="006E1F74" w:rsidP="00566ED6">
      <w:pPr>
        <w:pStyle w:val="Default"/>
        <w:tabs>
          <w:tab w:val="left" w:pos="1843"/>
        </w:tabs>
        <w:ind w:left="426" w:hanging="426"/>
        <w:rPr>
          <w:color w:val="auto"/>
          <w:sz w:val="20"/>
          <w:szCs w:val="20"/>
        </w:rPr>
      </w:pPr>
      <w:r>
        <w:rPr>
          <w:color w:val="auto"/>
          <w:sz w:val="20"/>
          <w:szCs w:val="20"/>
        </w:rPr>
        <w:t>o.</w:t>
      </w:r>
      <w:r>
        <w:rPr>
          <w:color w:val="auto"/>
          <w:sz w:val="20"/>
          <w:szCs w:val="20"/>
        </w:rPr>
        <w:tab/>
        <w:t xml:space="preserve">ex. art. 37 : </w:t>
      </w:r>
      <w:r>
        <w:rPr>
          <w:color w:val="auto"/>
          <w:sz w:val="20"/>
          <w:szCs w:val="20"/>
        </w:rPr>
        <w:tab/>
        <w:t>fraude met het digitaal wedstrijdformulier</w:t>
      </w:r>
    </w:p>
    <w:p w14:paraId="31EC004D" w14:textId="2A130665" w:rsidR="007527AA" w:rsidRDefault="007527AA" w:rsidP="00566ED6">
      <w:pPr>
        <w:pStyle w:val="Default"/>
        <w:tabs>
          <w:tab w:val="left" w:pos="1843"/>
        </w:tabs>
        <w:ind w:left="426" w:hanging="426"/>
        <w:rPr>
          <w:color w:val="auto"/>
          <w:sz w:val="20"/>
          <w:szCs w:val="20"/>
        </w:rPr>
      </w:pPr>
      <w:r>
        <w:rPr>
          <w:color w:val="auto"/>
          <w:sz w:val="20"/>
          <w:szCs w:val="20"/>
        </w:rPr>
        <w:t>p.</w:t>
      </w:r>
      <w:r w:rsidR="00566ED6">
        <w:rPr>
          <w:color w:val="auto"/>
          <w:sz w:val="20"/>
          <w:szCs w:val="20"/>
        </w:rPr>
        <w:tab/>
      </w:r>
      <w:r>
        <w:rPr>
          <w:color w:val="auto"/>
          <w:sz w:val="20"/>
          <w:szCs w:val="20"/>
        </w:rPr>
        <w:t xml:space="preserve">ex. art. 38 : </w:t>
      </w:r>
      <w:r w:rsidR="00212532">
        <w:rPr>
          <w:color w:val="auto"/>
          <w:sz w:val="20"/>
          <w:szCs w:val="20"/>
        </w:rPr>
        <w:tab/>
      </w:r>
      <w:r w:rsidR="0071645D">
        <w:rPr>
          <w:color w:val="auto"/>
          <w:sz w:val="20"/>
          <w:szCs w:val="20"/>
        </w:rPr>
        <w:t>vervallen</w:t>
      </w:r>
      <w:r>
        <w:rPr>
          <w:color w:val="auto"/>
          <w:sz w:val="20"/>
          <w:szCs w:val="20"/>
        </w:rPr>
        <w:t xml:space="preserve"> </w:t>
      </w:r>
    </w:p>
    <w:p w14:paraId="45D44D55" w14:textId="543AF1EF" w:rsidR="007527AA" w:rsidRDefault="007527AA" w:rsidP="00566ED6">
      <w:pPr>
        <w:pStyle w:val="Default"/>
        <w:tabs>
          <w:tab w:val="left" w:pos="1843"/>
        </w:tabs>
        <w:ind w:left="426" w:hanging="426"/>
        <w:rPr>
          <w:color w:val="auto"/>
          <w:sz w:val="20"/>
          <w:szCs w:val="20"/>
        </w:rPr>
      </w:pPr>
      <w:r>
        <w:rPr>
          <w:color w:val="auto"/>
          <w:sz w:val="20"/>
          <w:szCs w:val="20"/>
        </w:rPr>
        <w:t>q.</w:t>
      </w:r>
      <w:r w:rsidR="00566ED6">
        <w:rPr>
          <w:color w:val="auto"/>
          <w:sz w:val="20"/>
          <w:szCs w:val="20"/>
        </w:rPr>
        <w:tab/>
      </w:r>
      <w:r>
        <w:rPr>
          <w:color w:val="auto"/>
          <w:sz w:val="20"/>
          <w:szCs w:val="20"/>
        </w:rPr>
        <w:t>ex. art. 41 :</w:t>
      </w:r>
      <w:r w:rsidR="00212532">
        <w:rPr>
          <w:color w:val="auto"/>
          <w:sz w:val="20"/>
          <w:szCs w:val="20"/>
        </w:rPr>
        <w:tab/>
      </w:r>
      <w:r>
        <w:rPr>
          <w:color w:val="auto"/>
          <w:sz w:val="20"/>
          <w:szCs w:val="20"/>
        </w:rPr>
        <w:t xml:space="preserve">incorrecte kleding </w:t>
      </w:r>
    </w:p>
    <w:p w14:paraId="77A4D8C0" w14:textId="2CF098F5" w:rsidR="006E1F74" w:rsidRDefault="006E1F74" w:rsidP="009E22BA">
      <w:pPr>
        <w:pStyle w:val="Default"/>
        <w:tabs>
          <w:tab w:val="left" w:pos="1843"/>
        </w:tabs>
        <w:ind w:left="426" w:hanging="426"/>
        <w:rPr>
          <w:color w:val="auto"/>
          <w:sz w:val="20"/>
          <w:szCs w:val="20"/>
        </w:rPr>
      </w:pPr>
      <w:r>
        <w:rPr>
          <w:color w:val="auto"/>
          <w:sz w:val="20"/>
          <w:szCs w:val="20"/>
        </w:rPr>
        <w:t>r.</w:t>
      </w:r>
      <w:r>
        <w:rPr>
          <w:color w:val="auto"/>
          <w:sz w:val="20"/>
          <w:szCs w:val="20"/>
        </w:rPr>
        <w:tab/>
        <w:t xml:space="preserve">ex. art. 43 : </w:t>
      </w:r>
      <w:r>
        <w:rPr>
          <w:color w:val="auto"/>
          <w:sz w:val="20"/>
          <w:szCs w:val="20"/>
        </w:rPr>
        <w:tab/>
        <w:t>te laat invullen van het digitaal wedstrijdformulier</w:t>
      </w:r>
      <w:r w:rsidR="009E22BA">
        <w:rPr>
          <w:color w:val="auto"/>
          <w:sz w:val="20"/>
          <w:szCs w:val="20"/>
        </w:rPr>
        <w:t xml:space="preserve"> (</w:t>
      </w:r>
      <w:r w:rsidR="00882C4C">
        <w:rPr>
          <w:color w:val="auto"/>
          <w:sz w:val="20"/>
          <w:szCs w:val="20"/>
        </w:rPr>
        <w:t xml:space="preserve">niet </w:t>
      </w:r>
      <w:r w:rsidR="009E22BA">
        <w:rPr>
          <w:color w:val="auto"/>
          <w:sz w:val="20"/>
          <w:szCs w:val="20"/>
        </w:rPr>
        <w:t>binnen 24 uur na wedstrijd)</w:t>
      </w:r>
    </w:p>
    <w:p w14:paraId="3CF9FD09" w14:textId="5518E7C5" w:rsidR="006E1F74" w:rsidRDefault="006E1F74" w:rsidP="00566ED6">
      <w:pPr>
        <w:pStyle w:val="Default"/>
        <w:tabs>
          <w:tab w:val="left" w:pos="1843"/>
        </w:tabs>
        <w:ind w:left="426" w:hanging="426"/>
        <w:rPr>
          <w:color w:val="auto"/>
          <w:sz w:val="20"/>
          <w:szCs w:val="20"/>
        </w:rPr>
      </w:pPr>
      <w:r>
        <w:rPr>
          <w:color w:val="auto"/>
          <w:sz w:val="20"/>
          <w:szCs w:val="20"/>
        </w:rPr>
        <w:t>s.</w:t>
      </w:r>
      <w:r>
        <w:rPr>
          <w:color w:val="auto"/>
          <w:sz w:val="20"/>
          <w:szCs w:val="20"/>
        </w:rPr>
        <w:tab/>
        <w:t>ex. art. 43 :</w:t>
      </w:r>
      <w:r>
        <w:rPr>
          <w:color w:val="auto"/>
          <w:sz w:val="20"/>
          <w:szCs w:val="20"/>
        </w:rPr>
        <w:tab/>
        <w:t xml:space="preserve">niet invullen van het digitaal wedstrijdformulier </w:t>
      </w:r>
    </w:p>
    <w:p w14:paraId="3468F8AF" w14:textId="2DDC1D0C" w:rsidR="007527AA" w:rsidRDefault="007527AA" w:rsidP="00566ED6">
      <w:pPr>
        <w:pStyle w:val="Default"/>
        <w:tabs>
          <w:tab w:val="left" w:pos="1843"/>
        </w:tabs>
        <w:ind w:left="426" w:hanging="426"/>
        <w:rPr>
          <w:color w:val="auto"/>
          <w:sz w:val="20"/>
          <w:szCs w:val="20"/>
        </w:rPr>
      </w:pPr>
      <w:r>
        <w:rPr>
          <w:color w:val="auto"/>
          <w:sz w:val="20"/>
          <w:szCs w:val="20"/>
        </w:rPr>
        <w:t>t.</w:t>
      </w:r>
      <w:r w:rsidR="00566ED6">
        <w:rPr>
          <w:color w:val="auto"/>
          <w:sz w:val="20"/>
          <w:szCs w:val="20"/>
        </w:rPr>
        <w:tab/>
      </w:r>
      <w:r>
        <w:rPr>
          <w:color w:val="auto"/>
          <w:sz w:val="20"/>
          <w:szCs w:val="20"/>
        </w:rPr>
        <w:t xml:space="preserve">ex. art. 44 : </w:t>
      </w:r>
      <w:r w:rsidR="00212532">
        <w:rPr>
          <w:color w:val="auto"/>
          <w:sz w:val="20"/>
          <w:szCs w:val="20"/>
        </w:rPr>
        <w:tab/>
      </w:r>
      <w:r>
        <w:rPr>
          <w:color w:val="auto"/>
          <w:sz w:val="20"/>
          <w:szCs w:val="20"/>
        </w:rPr>
        <w:t xml:space="preserve">geen ZVC scheidsrechter / geen ZVC licentie </w:t>
      </w:r>
    </w:p>
    <w:p w14:paraId="3A191E87" w14:textId="70532083" w:rsidR="007527AA" w:rsidRDefault="007527AA" w:rsidP="00566ED6">
      <w:pPr>
        <w:pStyle w:val="Default"/>
        <w:tabs>
          <w:tab w:val="left" w:pos="1843"/>
        </w:tabs>
        <w:ind w:left="426" w:hanging="426"/>
        <w:rPr>
          <w:color w:val="auto"/>
          <w:sz w:val="20"/>
          <w:szCs w:val="20"/>
        </w:rPr>
      </w:pPr>
      <w:r>
        <w:rPr>
          <w:color w:val="auto"/>
          <w:sz w:val="20"/>
          <w:szCs w:val="20"/>
        </w:rPr>
        <w:t>u.</w:t>
      </w:r>
      <w:r w:rsidR="00566ED6">
        <w:rPr>
          <w:color w:val="auto"/>
          <w:sz w:val="20"/>
          <w:szCs w:val="20"/>
        </w:rPr>
        <w:tab/>
      </w:r>
      <w:r>
        <w:rPr>
          <w:color w:val="auto"/>
          <w:sz w:val="20"/>
          <w:szCs w:val="20"/>
        </w:rPr>
        <w:t xml:space="preserve">ex. art. 53 : </w:t>
      </w:r>
      <w:r w:rsidR="00212532">
        <w:rPr>
          <w:color w:val="auto"/>
          <w:sz w:val="20"/>
          <w:szCs w:val="20"/>
        </w:rPr>
        <w:tab/>
      </w:r>
      <w:r>
        <w:rPr>
          <w:color w:val="auto"/>
          <w:sz w:val="20"/>
          <w:szCs w:val="20"/>
        </w:rPr>
        <w:t xml:space="preserve">te laat betalen </w:t>
      </w:r>
    </w:p>
    <w:p w14:paraId="70B4E96C" w14:textId="4013228C" w:rsidR="007527AA" w:rsidRDefault="007527AA" w:rsidP="00566ED6">
      <w:pPr>
        <w:pStyle w:val="Default"/>
        <w:tabs>
          <w:tab w:val="left" w:pos="1843"/>
        </w:tabs>
        <w:ind w:left="426" w:hanging="426"/>
        <w:rPr>
          <w:color w:val="auto"/>
          <w:sz w:val="20"/>
          <w:szCs w:val="20"/>
        </w:rPr>
      </w:pPr>
      <w:r>
        <w:rPr>
          <w:color w:val="auto"/>
          <w:sz w:val="20"/>
          <w:szCs w:val="20"/>
        </w:rPr>
        <w:t>v.</w:t>
      </w:r>
      <w:r w:rsidR="00566ED6">
        <w:rPr>
          <w:color w:val="auto"/>
          <w:sz w:val="20"/>
          <w:szCs w:val="20"/>
        </w:rPr>
        <w:tab/>
      </w:r>
      <w:r>
        <w:rPr>
          <w:color w:val="auto"/>
          <w:sz w:val="20"/>
          <w:szCs w:val="20"/>
        </w:rPr>
        <w:t xml:space="preserve">ex. art. 62 : </w:t>
      </w:r>
      <w:r w:rsidR="00212532">
        <w:rPr>
          <w:color w:val="auto"/>
          <w:sz w:val="20"/>
          <w:szCs w:val="20"/>
        </w:rPr>
        <w:tab/>
      </w:r>
      <w:r>
        <w:rPr>
          <w:color w:val="auto"/>
          <w:sz w:val="20"/>
          <w:szCs w:val="20"/>
        </w:rPr>
        <w:t xml:space="preserve">niet verschijnen op de A.L.V. </w:t>
      </w:r>
    </w:p>
    <w:p w14:paraId="676BBFE7" w14:textId="4CF7B3B7" w:rsidR="007527AA" w:rsidRDefault="00212532" w:rsidP="007527AA">
      <w:pPr>
        <w:pStyle w:val="Default"/>
        <w:rPr>
          <w:color w:val="auto"/>
          <w:sz w:val="20"/>
          <w:szCs w:val="20"/>
        </w:rPr>
      </w:pPr>
      <w:r>
        <w:rPr>
          <w:color w:val="auto"/>
          <w:sz w:val="20"/>
          <w:szCs w:val="20"/>
        </w:rPr>
        <w:t>H</w:t>
      </w:r>
      <w:r w:rsidR="007527AA">
        <w:rPr>
          <w:color w:val="auto"/>
          <w:sz w:val="20"/>
          <w:szCs w:val="20"/>
        </w:rPr>
        <w:t xml:space="preserve">et genoemde onder n. en o. werkt cumulatief </w:t>
      </w:r>
    </w:p>
    <w:p w14:paraId="2BAE01DF" w14:textId="77777777" w:rsidR="00722E27" w:rsidRDefault="00722E27" w:rsidP="007527AA">
      <w:pPr>
        <w:pStyle w:val="Default"/>
        <w:rPr>
          <w:color w:val="auto"/>
          <w:sz w:val="20"/>
          <w:szCs w:val="20"/>
        </w:rPr>
      </w:pPr>
    </w:p>
    <w:p w14:paraId="4D8A92A4" w14:textId="77777777" w:rsidR="007527AA" w:rsidRDefault="007527AA" w:rsidP="007527AA">
      <w:pPr>
        <w:pStyle w:val="Default"/>
        <w:rPr>
          <w:color w:val="auto"/>
          <w:sz w:val="20"/>
          <w:szCs w:val="20"/>
        </w:rPr>
      </w:pPr>
      <w:r>
        <w:rPr>
          <w:b/>
          <w:bCs/>
          <w:color w:val="auto"/>
          <w:sz w:val="20"/>
          <w:szCs w:val="20"/>
        </w:rPr>
        <w:t xml:space="preserve">Artikel 58. </w:t>
      </w:r>
    </w:p>
    <w:p w14:paraId="5828741F" w14:textId="77777777" w:rsidR="007527AA" w:rsidRDefault="007527AA" w:rsidP="007527AA">
      <w:pPr>
        <w:pStyle w:val="Default"/>
        <w:rPr>
          <w:color w:val="auto"/>
          <w:sz w:val="20"/>
          <w:szCs w:val="20"/>
        </w:rPr>
      </w:pPr>
      <w:r>
        <w:rPr>
          <w:color w:val="auto"/>
          <w:sz w:val="20"/>
          <w:szCs w:val="20"/>
        </w:rPr>
        <w:t xml:space="preserve">De hoogte van de boetes kan slechts door een besluit op de algemene vergadering worden vastgesteld. </w:t>
      </w:r>
    </w:p>
    <w:p w14:paraId="22FB9B3C" w14:textId="77777777" w:rsidR="00722E27" w:rsidRDefault="00722E27" w:rsidP="007527AA">
      <w:pPr>
        <w:pStyle w:val="Default"/>
        <w:rPr>
          <w:color w:val="auto"/>
          <w:sz w:val="20"/>
          <w:szCs w:val="20"/>
        </w:rPr>
      </w:pPr>
    </w:p>
    <w:p w14:paraId="297F1BB3" w14:textId="77777777" w:rsidR="007527AA" w:rsidRDefault="007527AA" w:rsidP="007527AA">
      <w:pPr>
        <w:pStyle w:val="Default"/>
        <w:rPr>
          <w:color w:val="auto"/>
          <w:sz w:val="20"/>
          <w:szCs w:val="20"/>
        </w:rPr>
      </w:pPr>
      <w:r>
        <w:rPr>
          <w:b/>
          <w:bCs/>
          <w:color w:val="auto"/>
          <w:sz w:val="20"/>
          <w:szCs w:val="20"/>
        </w:rPr>
        <w:t xml:space="preserve">Artikel 59. </w:t>
      </w:r>
    </w:p>
    <w:p w14:paraId="4CD27F32" w14:textId="77777777" w:rsidR="00212532" w:rsidRDefault="007527AA" w:rsidP="007527AA">
      <w:pPr>
        <w:pStyle w:val="Default"/>
        <w:rPr>
          <w:color w:val="auto"/>
          <w:sz w:val="20"/>
          <w:szCs w:val="20"/>
        </w:rPr>
      </w:pPr>
      <w:r>
        <w:rPr>
          <w:color w:val="auto"/>
          <w:sz w:val="20"/>
          <w:szCs w:val="20"/>
        </w:rPr>
        <w:t>Een opgelegde boete moet op de daarbij vermelde wijze worden voldaan. Bij te late betaling kan de boete met 50% worden verhoogd. Wordt geheel niet voldaan binnen de gestelde termijn, dan volgt uitsluiting van deelname aan het vervolg van de competitie c</w:t>
      </w:r>
      <w:r w:rsidR="00212532">
        <w:rPr>
          <w:color w:val="auto"/>
          <w:sz w:val="20"/>
          <w:szCs w:val="20"/>
        </w:rPr>
        <w:t>.</w:t>
      </w:r>
      <w:r>
        <w:rPr>
          <w:color w:val="auto"/>
          <w:sz w:val="20"/>
          <w:szCs w:val="20"/>
        </w:rPr>
        <w:t xml:space="preserve">q. de volgende competitie. </w:t>
      </w:r>
    </w:p>
    <w:p w14:paraId="68A4D5D1" w14:textId="77777777" w:rsidR="00722E27" w:rsidRDefault="00722E27" w:rsidP="007527AA">
      <w:pPr>
        <w:pStyle w:val="Default"/>
        <w:rPr>
          <w:color w:val="auto"/>
          <w:sz w:val="20"/>
          <w:szCs w:val="20"/>
        </w:rPr>
      </w:pPr>
    </w:p>
    <w:p w14:paraId="4FD39AE6" w14:textId="77777777" w:rsidR="007527AA" w:rsidRDefault="007527AA" w:rsidP="007527AA">
      <w:pPr>
        <w:pStyle w:val="Default"/>
        <w:pageBreakBefore/>
        <w:rPr>
          <w:color w:val="auto"/>
          <w:sz w:val="20"/>
          <w:szCs w:val="20"/>
        </w:rPr>
      </w:pPr>
      <w:r>
        <w:rPr>
          <w:b/>
          <w:bCs/>
          <w:color w:val="auto"/>
          <w:sz w:val="20"/>
          <w:szCs w:val="20"/>
        </w:rPr>
        <w:lastRenderedPageBreak/>
        <w:t xml:space="preserve">Artikel 60. </w:t>
      </w:r>
    </w:p>
    <w:p w14:paraId="03EA4592" w14:textId="77777777" w:rsidR="007527AA" w:rsidRDefault="007527AA" w:rsidP="007527AA">
      <w:pPr>
        <w:pStyle w:val="Default"/>
        <w:rPr>
          <w:color w:val="auto"/>
          <w:sz w:val="20"/>
          <w:szCs w:val="20"/>
        </w:rPr>
      </w:pPr>
      <w:r>
        <w:rPr>
          <w:color w:val="auto"/>
          <w:sz w:val="20"/>
          <w:szCs w:val="20"/>
        </w:rPr>
        <w:t xml:space="preserve">Bezwaren tegen opgelegde boetes of verhogingen moeten binnen twee (2) weken schriftelijk kenbaar worden gemaakt aan het hoofdbestuur. De verplichting tot betaling wordt met het indienen van een bezwaarschrift niet opgeschort. </w:t>
      </w:r>
    </w:p>
    <w:p w14:paraId="4D7BA79D" w14:textId="77777777" w:rsidR="00722E27" w:rsidRDefault="00722E27" w:rsidP="007527AA">
      <w:pPr>
        <w:pStyle w:val="Default"/>
        <w:rPr>
          <w:color w:val="auto"/>
          <w:sz w:val="20"/>
          <w:szCs w:val="20"/>
        </w:rPr>
      </w:pPr>
    </w:p>
    <w:p w14:paraId="1BDA0702" w14:textId="77777777" w:rsidR="007527AA" w:rsidRDefault="007527AA" w:rsidP="007527AA">
      <w:pPr>
        <w:pStyle w:val="Default"/>
        <w:rPr>
          <w:color w:val="auto"/>
          <w:sz w:val="20"/>
          <w:szCs w:val="20"/>
        </w:rPr>
      </w:pPr>
      <w:r>
        <w:rPr>
          <w:b/>
          <w:bCs/>
          <w:color w:val="auto"/>
          <w:sz w:val="20"/>
          <w:szCs w:val="20"/>
        </w:rPr>
        <w:t xml:space="preserve">Artikel 61. </w:t>
      </w:r>
    </w:p>
    <w:p w14:paraId="164B8A75" w14:textId="77777777" w:rsidR="007527AA" w:rsidRDefault="007527AA" w:rsidP="007527AA">
      <w:pPr>
        <w:pStyle w:val="Default"/>
        <w:rPr>
          <w:color w:val="auto"/>
          <w:sz w:val="20"/>
          <w:szCs w:val="20"/>
        </w:rPr>
      </w:pPr>
      <w:r>
        <w:rPr>
          <w:color w:val="auto"/>
          <w:sz w:val="20"/>
          <w:szCs w:val="20"/>
        </w:rPr>
        <w:t xml:space="preserve">In gevallen waarin de boetelijst niet voorziet of voor meerdere uitleg vatbaar is, zal het oordeel van het hoofdbestuur doorslaggevend zijn. </w:t>
      </w:r>
    </w:p>
    <w:p w14:paraId="6B998B43" w14:textId="77777777" w:rsidR="00CD582F" w:rsidRDefault="00CD582F" w:rsidP="007527AA">
      <w:pPr>
        <w:pStyle w:val="Default"/>
        <w:rPr>
          <w:color w:val="auto"/>
          <w:sz w:val="20"/>
          <w:szCs w:val="20"/>
        </w:rPr>
      </w:pPr>
    </w:p>
    <w:p w14:paraId="6F3F6303" w14:textId="77777777" w:rsidR="00E14F31" w:rsidRDefault="00E14F31" w:rsidP="007527AA">
      <w:pPr>
        <w:pStyle w:val="Default"/>
        <w:rPr>
          <w:color w:val="auto"/>
          <w:sz w:val="20"/>
          <w:szCs w:val="20"/>
        </w:rPr>
      </w:pPr>
    </w:p>
    <w:p w14:paraId="6B0B5CDA" w14:textId="04890F61" w:rsidR="007527AA" w:rsidRPr="001F6C35" w:rsidRDefault="007527AA" w:rsidP="006676A6">
      <w:pPr>
        <w:pStyle w:val="Kop1"/>
        <w:numPr>
          <w:ilvl w:val="0"/>
          <w:numId w:val="9"/>
        </w:numPr>
        <w:rPr>
          <w:rFonts w:ascii="Arial" w:hAnsi="Arial" w:cs="Arial"/>
          <w:b w:val="0"/>
        </w:rPr>
      </w:pPr>
      <w:bookmarkStart w:id="24" w:name="_Toc20941029"/>
      <w:bookmarkStart w:id="25" w:name="_Toc119507501"/>
      <w:r w:rsidRPr="001F6C35">
        <w:rPr>
          <w:rFonts w:ascii="Arial" w:hAnsi="Arial" w:cs="Arial"/>
        </w:rPr>
        <w:t>Bijzondere regels:</w:t>
      </w:r>
      <w:bookmarkEnd w:id="24"/>
      <w:bookmarkEnd w:id="25"/>
      <w:r w:rsidRPr="001F6C35">
        <w:rPr>
          <w:rFonts w:ascii="Arial" w:hAnsi="Arial" w:cs="Arial"/>
        </w:rPr>
        <w:t xml:space="preserve"> </w:t>
      </w:r>
    </w:p>
    <w:p w14:paraId="24A39625" w14:textId="77777777" w:rsidR="008A6129" w:rsidRDefault="008A6129" w:rsidP="007527AA">
      <w:pPr>
        <w:pStyle w:val="Default"/>
        <w:rPr>
          <w:b/>
          <w:bCs/>
          <w:color w:val="auto"/>
          <w:sz w:val="20"/>
          <w:szCs w:val="20"/>
        </w:rPr>
      </w:pPr>
    </w:p>
    <w:p w14:paraId="2DF619CC" w14:textId="77777777" w:rsidR="007527AA" w:rsidRDefault="007527AA" w:rsidP="007527AA">
      <w:pPr>
        <w:pStyle w:val="Default"/>
        <w:rPr>
          <w:color w:val="auto"/>
          <w:sz w:val="20"/>
          <w:szCs w:val="20"/>
        </w:rPr>
      </w:pPr>
      <w:r>
        <w:rPr>
          <w:b/>
          <w:bCs/>
          <w:color w:val="auto"/>
          <w:sz w:val="20"/>
          <w:szCs w:val="20"/>
        </w:rPr>
        <w:t xml:space="preserve">Artikel 62. </w:t>
      </w:r>
    </w:p>
    <w:p w14:paraId="554871A9" w14:textId="77777777" w:rsidR="007527AA" w:rsidRDefault="007527AA" w:rsidP="007527AA">
      <w:pPr>
        <w:pStyle w:val="Default"/>
        <w:rPr>
          <w:color w:val="auto"/>
          <w:sz w:val="20"/>
          <w:szCs w:val="20"/>
        </w:rPr>
      </w:pPr>
      <w:r>
        <w:rPr>
          <w:color w:val="auto"/>
          <w:sz w:val="20"/>
          <w:szCs w:val="20"/>
        </w:rPr>
        <w:t xml:space="preserve">Iedere afdeling die gaat deelnemen aan de competitie is verplicht zich op de Algemene Ledenvergadering te doen vertegenwoordigen door tenminste één (1) afgevaardigde. Vrijstelling voor het bezoeken van de Algemene Ledenvergadering zal niet worden verleend. Afwezigheid wordt beboet. </w:t>
      </w:r>
    </w:p>
    <w:p w14:paraId="7C8070BD" w14:textId="07651A65" w:rsidR="00CD582F" w:rsidRDefault="00CD582F" w:rsidP="007527AA">
      <w:pPr>
        <w:pStyle w:val="Default"/>
        <w:rPr>
          <w:color w:val="auto"/>
          <w:sz w:val="20"/>
          <w:szCs w:val="20"/>
        </w:rPr>
      </w:pPr>
    </w:p>
    <w:p w14:paraId="4CB24CF6" w14:textId="77777777" w:rsidR="00E14F31" w:rsidRDefault="00E14F31" w:rsidP="007527AA">
      <w:pPr>
        <w:pStyle w:val="Default"/>
        <w:rPr>
          <w:color w:val="auto"/>
          <w:sz w:val="20"/>
          <w:szCs w:val="20"/>
        </w:rPr>
      </w:pPr>
    </w:p>
    <w:p w14:paraId="573D5655" w14:textId="6D4C0C2E" w:rsidR="007527AA" w:rsidRPr="001F6C35" w:rsidRDefault="00B757BE" w:rsidP="006676A6">
      <w:pPr>
        <w:pStyle w:val="Kop1"/>
        <w:numPr>
          <w:ilvl w:val="0"/>
          <w:numId w:val="9"/>
        </w:numPr>
        <w:rPr>
          <w:rFonts w:ascii="Arial" w:hAnsi="Arial" w:cs="Arial"/>
          <w:b w:val="0"/>
        </w:rPr>
      </w:pPr>
      <w:bookmarkStart w:id="26" w:name="_Toc20941030"/>
      <w:bookmarkStart w:id="27" w:name="_Toc119507502"/>
      <w:r w:rsidRPr="001F6C35">
        <w:rPr>
          <w:rFonts w:ascii="Arial" w:hAnsi="Arial" w:cs="Arial"/>
        </w:rPr>
        <w:t>Algemene en slotbepalingen:</w:t>
      </w:r>
      <w:bookmarkEnd w:id="26"/>
      <w:bookmarkEnd w:id="27"/>
    </w:p>
    <w:p w14:paraId="1A7DEC2B" w14:textId="77777777" w:rsidR="008A6129" w:rsidRDefault="008A6129" w:rsidP="007527AA">
      <w:pPr>
        <w:pStyle w:val="Default"/>
        <w:rPr>
          <w:b/>
          <w:bCs/>
          <w:color w:val="auto"/>
          <w:sz w:val="20"/>
          <w:szCs w:val="20"/>
        </w:rPr>
      </w:pPr>
    </w:p>
    <w:p w14:paraId="6725D0F8" w14:textId="77777777" w:rsidR="007527AA" w:rsidRDefault="007527AA" w:rsidP="007527AA">
      <w:pPr>
        <w:pStyle w:val="Default"/>
        <w:rPr>
          <w:color w:val="auto"/>
          <w:sz w:val="20"/>
          <w:szCs w:val="20"/>
        </w:rPr>
      </w:pPr>
      <w:r>
        <w:rPr>
          <w:b/>
          <w:bCs/>
          <w:color w:val="auto"/>
          <w:sz w:val="20"/>
          <w:szCs w:val="20"/>
        </w:rPr>
        <w:t xml:space="preserve">Artikel 63. </w:t>
      </w:r>
    </w:p>
    <w:p w14:paraId="30CEAEFC" w14:textId="3722A617" w:rsidR="007527AA" w:rsidRDefault="007527AA" w:rsidP="007527AA">
      <w:pPr>
        <w:pStyle w:val="Default"/>
        <w:rPr>
          <w:color w:val="auto"/>
          <w:sz w:val="20"/>
          <w:szCs w:val="20"/>
        </w:rPr>
      </w:pPr>
      <w:r>
        <w:rPr>
          <w:color w:val="auto"/>
          <w:sz w:val="20"/>
          <w:szCs w:val="20"/>
        </w:rPr>
        <w:t xml:space="preserve">Elke afdeling die aan de competitie van de ZVC deelneemt, dient de bepalingen van de </w:t>
      </w:r>
      <w:r w:rsidR="00882C4C">
        <w:rPr>
          <w:color w:val="auto"/>
          <w:sz w:val="20"/>
          <w:szCs w:val="20"/>
        </w:rPr>
        <w:t>s</w:t>
      </w:r>
      <w:r>
        <w:rPr>
          <w:color w:val="auto"/>
          <w:sz w:val="20"/>
          <w:szCs w:val="20"/>
        </w:rPr>
        <w:t xml:space="preserve">tatuten en het </w:t>
      </w:r>
      <w:r w:rsidR="00882C4C">
        <w:rPr>
          <w:color w:val="auto"/>
          <w:sz w:val="20"/>
          <w:szCs w:val="20"/>
        </w:rPr>
        <w:t>h</w:t>
      </w:r>
      <w:r>
        <w:rPr>
          <w:color w:val="auto"/>
          <w:sz w:val="20"/>
          <w:szCs w:val="20"/>
        </w:rPr>
        <w:t xml:space="preserve">uishoudelijk </w:t>
      </w:r>
      <w:r w:rsidR="00882C4C">
        <w:rPr>
          <w:color w:val="auto"/>
          <w:sz w:val="20"/>
          <w:szCs w:val="20"/>
        </w:rPr>
        <w:t>r</w:t>
      </w:r>
      <w:r>
        <w:rPr>
          <w:color w:val="auto"/>
          <w:sz w:val="20"/>
          <w:szCs w:val="20"/>
        </w:rPr>
        <w:t xml:space="preserve">eglement na te leven. </w:t>
      </w:r>
    </w:p>
    <w:p w14:paraId="041BBAD0" w14:textId="77777777" w:rsidR="00722E27" w:rsidRDefault="00722E27" w:rsidP="007527AA">
      <w:pPr>
        <w:pStyle w:val="Default"/>
        <w:rPr>
          <w:color w:val="auto"/>
          <w:sz w:val="20"/>
          <w:szCs w:val="20"/>
        </w:rPr>
      </w:pPr>
    </w:p>
    <w:p w14:paraId="36DA790E" w14:textId="77777777" w:rsidR="007527AA" w:rsidRDefault="007527AA" w:rsidP="007527AA">
      <w:pPr>
        <w:pStyle w:val="Default"/>
        <w:rPr>
          <w:color w:val="auto"/>
          <w:sz w:val="20"/>
          <w:szCs w:val="20"/>
        </w:rPr>
      </w:pPr>
      <w:r>
        <w:rPr>
          <w:b/>
          <w:bCs/>
          <w:color w:val="auto"/>
          <w:sz w:val="20"/>
          <w:szCs w:val="20"/>
        </w:rPr>
        <w:t xml:space="preserve">Artikel 64. </w:t>
      </w:r>
    </w:p>
    <w:p w14:paraId="7662F077" w14:textId="77777777" w:rsidR="007527AA" w:rsidRDefault="007527AA" w:rsidP="007527AA">
      <w:pPr>
        <w:pStyle w:val="Default"/>
        <w:rPr>
          <w:color w:val="auto"/>
          <w:sz w:val="20"/>
          <w:szCs w:val="20"/>
        </w:rPr>
      </w:pPr>
      <w:r>
        <w:rPr>
          <w:color w:val="auto"/>
          <w:sz w:val="20"/>
          <w:szCs w:val="20"/>
        </w:rPr>
        <w:t xml:space="preserve">Het hoofdbestuur beslist in alle gevallen waarin dit reglement niet voorziet. </w:t>
      </w:r>
    </w:p>
    <w:p w14:paraId="4CAFF207" w14:textId="77777777" w:rsidR="00722E27" w:rsidRDefault="00722E27" w:rsidP="007527AA">
      <w:pPr>
        <w:pStyle w:val="Default"/>
        <w:rPr>
          <w:color w:val="auto"/>
          <w:sz w:val="20"/>
          <w:szCs w:val="20"/>
        </w:rPr>
      </w:pPr>
    </w:p>
    <w:p w14:paraId="14E4C67F" w14:textId="77777777" w:rsidR="007527AA" w:rsidRDefault="007527AA" w:rsidP="00645DFC">
      <w:pPr>
        <w:pStyle w:val="Default"/>
        <w:rPr>
          <w:color w:val="auto"/>
          <w:sz w:val="20"/>
          <w:szCs w:val="20"/>
        </w:rPr>
      </w:pPr>
      <w:r>
        <w:rPr>
          <w:b/>
          <w:bCs/>
          <w:color w:val="auto"/>
          <w:sz w:val="20"/>
          <w:szCs w:val="20"/>
        </w:rPr>
        <w:t xml:space="preserve">Artikel 65. </w:t>
      </w:r>
    </w:p>
    <w:p w14:paraId="279FA259" w14:textId="77777777" w:rsidR="00BE1B55" w:rsidRPr="00BB109E" w:rsidRDefault="007527AA" w:rsidP="00645DFC">
      <w:pPr>
        <w:spacing w:after="0"/>
        <w:rPr>
          <w:rFonts w:ascii="Arial" w:hAnsi="Arial" w:cs="Arial"/>
          <w:sz w:val="20"/>
          <w:szCs w:val="20"/>
        </w:rPr>
      </w:pPr>
      <w:r w:rsidRPr="00BB109E">
        <w:rPr>
          <w:rFonts w:ascii="Arial" w:hAnsi="Arial" w:cs="Arial"/>
          <w:sz w:val="20"/>
          <w:szCs w:val="20"/>
        </w:rPr>
        <w:t>Voorstellen tot wijzigingen in dit reglement kunnen worden ingediend door zowel afdelingen als door het hoofdbestuur. Deze moeten uiterlijk veertien (14) dagen voor de Algemene Ledenvergadering worden ingediend bij het secretariaat van de ZVC. Wijzigingen kunnen alleen door besluiten met een meerderheid van de geldig uitgebrachte stemmen worden aangebracht door de Algemene Ledenvergadering.</w:t>
      </w:r>
    </w:p>
    <w:p w14:paraId="3223EA41" w14:textId="77777777" w:rsidR="00645DFC" w:rsidRDefault="00645DFC" w:rsidP="00645DFC">
      <w:pPr>
        <w:spacing w:after="0"/>
        <w:rPr>
          <w:sz w:val="20"/>
          <w:szCs w:val="20"/>
        </w:rPr>
      </w:pPr>
    </w:p>
    <w:p w14:paraId="3D6BCE97" w14:textId="1263B4DA" w:rsidR="00950D2C" w:rsidRPr="001F6C35" w:rsidRDefault="007B3C6B" w:rsidP="006676A6">
      <w:pPr>
        <w:pStyle w:val="Kop1"/>
        <w:numPr>
          <w:ilvl w:val="0"/>
          <w:numId w:val="9"/>
        </w:numPr>
        <w:rPr>
          <w:rFonts w:ascii="Arial" w:hAnsi="Arial" w:cs="Arial"/>
          <w:b w:val="0"/>
        </w:rPr>
      </w:pPr>
      <w:bookmarkStart w:id="28" w:name="_Toc20941031"/>
      <w:bookmarkStart w:id="29" w:name="_Toc119507503"/>
      <w:r w:rsidRPr="001F6C35">
        <w:rPr>
          <w:rFonts w:ascii="Arial" w:hAnsi="Arial" w:cs="Arial"/>
        </w:rPr>
        <w:t>Wijzigingen op de statuten</w:t>
      </w:r>
      <w:bookmarkEnd w:id="28"/>
      <w:bookmarkEnd w:id="29"/>
    </w:p>
    <w:p w14:paraId="3DD6AEAF" w14:textId="77777777" w:rsidR="008A6129" w:rsidRDefault="008A6129" w:rsidP="00314D75">
      <w:pPr>
        <w:rPr>
          <w:rFonts w:ascii="Arial" w:hAnsi="Arial" w:cs="Arial"/>
          <w:sz w:val="20"/>
          <w:szCs w:val="20"/>
        </w:rPr>
      </w:pPr>
      <w:bookmarkStart w:id="30" w:name="_Toc20941032"/>
    </w:p>
    <w:p w14:paraId="2211E736" w14:textId="6219F996" w:rsidR="00314D75" w:rsidRDefault="00314D75" w:rsidP="001F6C35">
      <w:pPr>
        <w:spacing w:line="240" w:lineRule="auto"/>
      </w:pPr>
      <w:r w:rsidRPr="006676A6">
        <w:rPr>
          <w:rFonts w:ascii="Arial" w:hAnsi="Arial" w:cs="Arial"/>
          <w:sz w:val="20"/>
          <w:szCs w:val="20"/>
        </w:rPr>
        <w:t xml:space="preserve">Tijdens de Algemene Ledenvergadering van 3 september 2019 is er door de leden besloten dat als er wijzigingen zijn die een aanpassing van de statuten zouden vereisen, deze uit kostenbesparing vanaf nu </w:t>
      </w:r>
      <w:r w:rsidR="006E0821" w:rsidRPr="006676A6">
        <w:rPr>
          <w:rFonts w:ascii="Arial" w:hAnsi="Arial" w:cs="Arial"/>
          <w:sz w:val="20"/>
          <w:szCs w:val="20"/>
        </w:rPr>
        <w:t xml:space="preserve">tijdelijk opgenomen </w:t>
      </w:r>
      <w:r w:rsidRPr="006676A6">
        <w:rPr>
          <w:rFonts w:ascii="Arial" w:hAnsi="Arial" w:cs="Arial"/>
          <w:sz w:val="20"/>
          <w:szCs w:val="20"/>
        </w:rPr>
        <w:t xml:space="preserve"> worden in het “Huishoudelijk Reglement” onder Wijziging op de statuten</w:t>
      </w:r>
      <w:r w:rsidR="006E0821" w:rsidRPr="006676A6">
        <w:rPr>
          <w:rFonts w:ascii="Arial" w:hAnsi="Arial" w:cs="Arial"/>
          <w:sz w:val="20"/>
          <w:szCs w:val="20"/>
        </w:rPr>
        <w:t xml:space="preserve"> en pas bij de eerstvolgende feitelijke statutenwijzing daarin worden meegenomen</w:t>
      </w:r>
      <w:r w:rsidR="006E0821">
        <w:t>.</w:t>
      </w:r>
    </w:p>
    <w:p w14:paraId="52E56260" w14:textId="6885A6C1" w:rsidR="006376D4" w:rsidRPr="006676A6" w:rsidRDefault="006376D4" w:rsidP="001F6C35">
      <w:pPr>
        <w:pStyle w:val="Lijstalinea"/>
        <w:numPr>
          <w:ilvl w:val="1"/>
          <w:numId w:val="9"/>
        </w:numPr>
        <w:spacing w:after="0" w:line="240" w:lineRule="auto"/>
        <w:ind w:left="0" w:firstLine="0"/>
        <w:rPr>
          <w:rFonts w:cstheme="minorHAnsi"/>
          <w:color w:val="000000" w:themeColor="text1"/>
        </w:rPr>
      </w:pPr>
      <w:bookmarkStart w:id="31" w:name="_Toc119507504"/>
      <w:r w:rsidRPr="001F6C35">
        <w:rPr>
          <w:rStyle w:val="Kop2Char"/>
          <w:rFonts w:ascii="Arial" w:hAnsi="Arial" w:cs="Arial"/>
          <w:sz w:val="22"/>
          <w:szCs w:val="22"/>
        </w:rPr>
        <w:t>Leeftijdswijziging binnen bestuur</w:t>
      </w:r>
      <w:bookmarkEnd w:id="31"/>
      <w:r w:rsidR="008036C7">
        <w:rPr>
          <w:rStyle w:val="Kop2Char"/>
        </w:rPr>
        <w:br/>
      </w:r>
      <w:r w:rsidRPr="006676A6">
        <w:rPr>
          <w:rFonts w:ascii="Arial" w:hAnsi="Arial" w:cs="Arial"/>
          <w:sz w:val="20"/>
          <w:szCs w:val="20"/>
        </w:rPr>
        <w:t>Op de Algemene Ledenvergadering van 3 september 2019 is door de leden besloten om geen leeftijd beperking te vermelden voor bestuursleden. Hiermee wordt artikel 14.3.c gewijzigd in: Hoofdbestuursleden dienen meerderjarig te zijn</w:t>
      </w:r>
      <w:r>
        <w:t>.</w:t>
      </w:r>
      <w:r w:rsidR="00CD3F8E">
        <w:br/>
      </w:r>
    </w:p>
    <w:p w14:paraId="3F99F68C" w14:textId="08AC4AAA" w:rsidR="00146E0A" w:rsidRPr="001F6C35" w:rsidRDefault="00146E0A" w:rsidP="006676A6">
      <w:pPr>
        <w:pStyle w:val="Lijstalinea"/>
        <w:numPr>
          <w:ilvl w:val="1"/>
          <w:numId w:val="9"/>
        </w:numPr>
        <w:spacing w:after="0"/>
        <w:ind w:left="0" w:firstLine="0"/>
        <w:rPr>
          <w:rFonts w:ascii="Arial" w:hAnsi="Arial" w:cs="Arial"/>
          <w:color w:val="000000" w:themeColor="text1"/>
        </w:rPr>
      </w:pPr>
      <w:bookmarkStart w:id="32" w:name="_Toc119507505"/>
      <w:r w:rsidRPr="001F6C35">
        <w:rPr>
          <w:rStyle w:val="Kop2Char"/>
          <w:rFonts w:ascii="Arial" w:hAnsi="Arial" w:cs="Arial"/>
          <w:sz w:val="22"/>
          <w:szCs w:val="22"/>
        </w:rPr>
        <w:t>Tuchtrechtcommissie</w:t>
      </w:r>
      <w:bookmarkEnd w:id="32"/>
    </w:p>
    <w:bookmarkEnd w:id="30"/>
    <w:p w14:paraId="5123C843" w14:textId="6AA75546" w:rsidR="006376D4" w:rsidRDefault="003642D2" w:rsidP="006676A6">
      <w:pPr>
        <w:pStyle w:val="Lijstalinea"/>
        <w:ind w:left="0"/>
        <w:rPr>
          <w:rFonts w:ascii="Arial" w:hAnsi="Arial" w:cs="Arial"/>
          <w:sz w:val="20"/>
          <w:szCs w:val="20"/>
        </w:rPr>
      </w:pPr>
      <w:r w:rsidRPr="006676A6">
        <w:rPr>
          <w:rFonts w:ascii="Arial" w:hAnsi="Arial" w:cs="Arial"/>
          <w:color w:val="000000" w:themeColor="text1"/>
          <w:sz w:val="20"/>
          <w:szCs w:val="20"/>
        </w:rPr>
        <w:t>Op de Algemene Ledenvergadering van 31 augustus 2021 is besloten de tuchtrechtcommissie uit 3 leden te laten bestaan</w:t>
      </w:r>
      <w:r w:rsidR="006E1F74" w:rsidRPr="006676A6">
        <w:rPr>
          <w:rFonts w:ascii="Arial" w:hAnsi="Arial" w:cs="Arial"/>
          <w:color w:val="000000" w:themeColor="text1"/>
          <w:sz w:val="20"/>
          <w:szCs w:val="20"/>
        </w:rPr>
        <w:t xml:space="preserve"> (artikel </w:t>
      </w:r>
      <w:bookmarkStart w:id="33" w:name="_Toc81770272"/>
      <w:r w:rsidR="006E1F74" w:rsidRPr="006676A6">
        <w:rPr>
          <w:rFonts w:ascii="Arial" w:hAnsi="Arial" w:cs="Arial"/>
          <w:color w:val="000000" w:themeColor="text1"/>
          <w:sz w:val="20"/>
          <w:szCs w:val="20"/>
        </w:rPr>
        <w:t>10).</w:t>
      </w:r>
      <w:r w:rsidR="00CD3F8E">
        <w:rPr>
          <w:rFonts w:ascii="Arial" w:hAnsi="Arial" w:cs="Arial"/>
          <w:color w:val="000000" w:themeColor="text1"/>
          <w:sz w:val="20"/>
          <w:szCs w:val="20"/>
        </w:rPr>
        <w:br/>
      </w:r>
    </w:p>
    <w:p w14:paraId="2C5E55AB" w14:textId="77777777" w:rsidR="0028345E" w:rsidRDefault="0028345E" w:rsidP="006676A6">
      <w:pPr>
        <w:pStyle w:val="Lijstalinea"/>
        <w:ind w:left="0"/>
        <w:rPr>
          <w:rFonts w:ascii="Arial" w:hAnsi="Arial" w:cs="Arial"/>
          <w:sz w:val="20"/>
          <w:szCs w:val="20"/>
        </w:rPr>
      </w:pPr>
    </w:p>
    <w:p w14:paraId="58F0176D" w14:textId="77777777" w:rsidR="0028345E" w:rsidRPr="006676A6" w:rsidRDefault="0028345E" w:rsidP="006676A6">
      <w:pPr>
        <w:pStyle w:val="Lijstalinea"/>
        <w:ind w:left="0"/>
        <w:rPr>
          <w:rFonts w:ascii="Arial" w:hAnsi="Arial" w:cs="Arial"/>
          <w:sz w:val="20"/>
          <w:szCs w:val="20"/>
        </w:rPr>
      </w:pPr>
    </w:p>
    <w:p w14:paraId="6477E437" w14:textId="1CF7051E" w:rsidR="003642D2" w:rsidRPr="006676A6" w:rsidRDefault="003642D2" w:rsidP="006676A6">
      <w:pPr>
        <w:pStyle w:val="Lijstalinea"/>
        <w:numPr>
          <w:ilvl w:val="1"/>
          <w:numId w:val="9"/>
        </w:numPr>
        <w:ind w:left="0" w:firstLine="0"/>
        <w:rPr>
          <w:rFonts w:ascii="Arial" w:hAnsi="Arial" w:cs="Arial"/>
          <w:sz w:val="20"/>
          <w:szCs w:val="20"/>
        </w:rPr>
      </w:pPr>
      <w:bookmarkStart w:id="34" w:name="_Toc119507506"/>
      <w:bookmarkEnd w:id="33"/>
      <w:r w:rsidRPr="001F6C35">
        <w:rPr>
          <w:rStyle w:val="Kop2Char"/>
          <w:rFonts w:ascii="Arial" w:hAnsi="Arial" w:cs="Arial"/>
          <w:sz w:val="22"/>
          <w:szCs w:val="22"/>
        </w:rPr>
        <w:lastRenderedPageBreak/>
        <w:t>WBTR</w:t>
      </w:r>
      <w:r w:rsidRPr="001F6C35">
        <w:rPr>
          <w:rStyle w:val="Kop2Char"/>
          <w:rFonts w:ascii="Arial" w:hAnsi="Arial" w:cs="Arial"/>
          <w:sz w:val="22"/>
          <w:szCs w:val="22"/>
        </w:rPr>
        <w:tab/>
      </w:r>
      <w:r w:rsidR="003B171E" w:rsidRPr="001F6C35">
        <w:rPr>
          <w:rStyle w:val="Kop2Char"/>
          <w:rFonts w:ascii="Arial" w:hAnsi="Arial" w:cs="Arial"/>
          <w:sz w:val="22"/>
          <w:szCs w:val="22"/>
        </w:rPr>
        <w:t>(</w:t>
      </w:r>
      <w:r w:rsidRPr="001F6C35">
        <w:rPr>
          <w:rStyle w:val="Kop2Char"/>
          <w:rFonts w:ascii="Arial" w:hAnsi="Arial" w:cs="Arial"/>
          <w:sz w:val="22"/>
          <w:szCs w:val="22"/>
        </w:rPr>
        <w:t>Wet Bestuur en Toezicht Rechtsperson</w:t>
      </w:r>
      <w:r w:rsidR="003B171E" w:rsidRPr="001F6C35">
        <w:rPr>
          <w:rStyle w:val="Kop2Char"/>
          <w:rFonts w:ascii="Arial" w:hAnsi="Arial" w:cs="Arial"/>
          <w:sz w:val="22"/>
          <w:szCs w:val="22"/>
        </w:rPr>
        <w:t>en</w:t>
      </w:r>
      <w:bookmarkEnd w:id="34"/>
      <w:r w:rsidR="003B171E" w:rsidRPr="001F6C35">
        <w:rPr>
          <w:rFonts w:ascii="Arial" w:hAnsi="Arial" w:cs="Arial"/>
          <w:b/>
        </w:rPr>
        <w:t>)</w:t>
      </w:r>
      <w:r w:rsidR="00561B7E" w:rsidRPr="006676A6">
        <w:rPr>
          <w:rFonts w:ascii="Arial" w:hAnsi="Arial" w:cs="Arial"/>
          <w:b/>
          <w:sz w:val="20"/>
          <w:szCs w:val="20"/>
        </w:rPr>
        <w:br/>
      </w:r>
      <w:r w:rsidRPr="006676A6">
        <w:rPr>
          <w:rFonts w:ascii="Arial" w:hAnsi="Arial" w:cs="Arial"/>
          <w:sz w:val="20"/>
          <w:szCs w:val="20"/>
        </w:rPr>
        <w:t>De</w:t>
      </w:r>
      <w:r w:rsidR="006E0821" w:rsidRPr="006676A6">
        <w:rPr>
          <w:rFonts w:ascii="Arial" w:hAnsi="Arial" w:cs="Arial"/>
          <w:sz w:val="20"/>
          <w:szCs w:val="20"/>
        </w:rPr>
        <w:t>ze</w:t>
      </w:r>
      <w:r w:rsidRPr="006676A6">
        <w:rPr>
          <w:rFonts w:ascii="Arial" w:hAnsi="Arial" w:cs="Arial"/>
          <w:sz w:val="20"/>
          <w:szCs w:val="20"/>
        </w:rPr>
        <w:t xml:space="preserve"> wet is per 1 juli 2021 ingegaan. Vooralsnog stelt het bestuur op 28-06-2021, dat alle zaken op uitstekende wijze zijn geregeld m.b.t. de aansprakelijkheid. Tevens is de financiële positie van de vereniging niet dermate </w:t>
      </w:r>
      <w:r w:rsidR="006E1F74" w:rsidRPr="006676A6">
        <w:rPr>
          <w:rFonts w:ascii="Arial" w:hAnsi="Arial" w:cs="Arial"/>
          <w:sz w:val="20"/>
          <w:szCs w:val="20"/>
        </w:rPr>
        <w:t>omvangrijk</w:t>
      </w:r>
      <w:r w:rsidRPr="006676A6">
        <w:rPr>
          <w:rFonts w:ascii="Arial" w:hAnsi="Arial" w:cs="Arial"/>
          <w:sz w:val="20"/>
          <w:szCs w:val="20"/>
        </w:rPr>
        <w:t xml:space="preserve">, dat er aparte verzekeringen voor moeten worden afgesloten. Indien er op de ledenvergadering anders wordt beslist wordt dit besluit overruled. </w:t>
      </w:r>
      <w:r w:rsidR="00B14F25" w:rsidRPr="006676A6">
        <w:rPr>
          <w:rFonts w:ascii="Arial" w:hAnsi="Arial" w:cs="Arial"/>
          <w:sz w:val="20"/>
          <w:szCs w:val="20"/>
        </w:rPr>
        <w:br/>
      </w:r>
      <w:r w:rsidR="006E0821" w:rsidRPr="006676A6">
        <w:rPr>
          <w:rFonts w:ascii="Arial" w:hAnsi="Arial" w:cs="Arial"/>
          <w:sz w:val="20"/>
          <w:szCs w:val="20"/>
        </w:rPr>
        <w:br/>
        <w:t xml:space="preserve">In afwachting van een volgende statutenwijziging worden de volgende </w:t>
      </w:r>
      <w:r w:rsidR="00E27AC8" w:rsidRPr="006676A6">
        <w:rPr>
          <w:rFonts w:ascii="Arial" w:hAnsi="Arial" w:cs="Arial"/>
          <w:sz w:val="20"/>
          <w:szCs w:val="20"/>
        </w:rPr>
        <w:t xml:space="preserve">aanvullende </w:t>
      </w:r>
      <w:r w:rsidR="006E0821" w:rsidRPr="006676A6">
        <w:rPr>
          <w:rFonts w:ascii="Arial" w:hAnsi="Arial" w:cs="Arial"/>
          <w:sz w:val="20"/>
          <w:szCs w:val="20"/>
        </w:rPr>
        <w:t xml:space="preserve">bepalingen </w:t>
      </w:r>
      <w:r w:rsidR="00E27AC8" w:rsidRPr="006676A6">
        <w:rPr>
          <w:rFonts w:ascii="Arial" w:hAnsi="Arial" w:cs="Arial"/>
          <w:sz w:val="20"/>
          <w:szCs w:val="20"/>
        </w:rPr>
        <w:t xml:space="preserve">op de statuten </w:t>
      </w:r>
      <w:r w:rsidR="006E0821" w:rsidRPr="006676A6">
        <w:rPr>
          <w:rFonts w:ascii="Arial" w:hAnsi="Arial" w:cs="Arial"/>
          <w:sz w:val="20"/>
          <w:szCs w:val="20"/>
        </w:rPr>
        <w:t>van kracht met ingangsdatum 1-7-2021.</w:t>
      </w:r>
      <w:r w:rsidR="00CD3F8E" w:rsidRPr="006676A6">
        <w:rPr>
          <w:rFonts w:ascii="Arial" w:hAnsi="Arial" w:cs="Arial"/>
          <w:sz w:val="20"/>
          <w:szCs w:val="20"/>
        </w:rPr>
        <w:br/>
      </w:r>
    </w:p>
    <w:p w14:paraId="086E008C" w14:textId="748B7448" w:rsidR="00E975BE" w:rsidRPr="006676A6" w:rsidRDefault="00E975BE" w:rsidP="006676A6">
      <w:pPr>
        <w:pStyle w:val="Lijstalinea"/>
        <w:numPr>
          <w:ilvl w:val="2"/>
          <w:numId w:val="9"/>
        </w:numPr>
        <w:spacing w:after="3" w:line="248" w:lineRule="auto"/>
        <w:ind w:left="0" w:firstLine="0"/>
        <w:rPr>
          <w:rFonts w:ascii="Arial" w:hAnsi="Arial" w:cs="Arial"/>
          <w:sz w:val="20"/>
          <w:szCs w:val="20"/>
        </w:rPr>
      </w:pPr>
      <w:r w:rsidRPr="006676A6">
        <w:rPr>
          <w:rFonts w:ascii="Arial" w:hAnsi="Arial" w:cs="Arial"/>
          <w:b/>
          <w:sz w:val="20"/>
          <w:szCs w:val="20"/>
        </w:rPr>
        <w:t>Artikel 15</w:t>
      </w:r>
      <w:r w:rsidRPr="006676A6">
        <w:rPr>
          <w:rFonts w:ascii="Arial" w:hAnsi="Arial" w:cs="Arial"/>
          <w:sz w:val="20"/>
          <w:szCs w:val="20"/>
        </w:rPr>
        <w:t xml:space="preserve"> </w:t>
      </w:r>
      <w:r w:rsidR="00E27AC8" w:rsidRPr="006676A6">
        <w:rPr>
          <w:rFonts w:ascii="Arial" w:hAnsi="Arial" w:cs="Arial"/>
          <w:sz w:val="20"/>
          <w:szCs w:val="20"/>
        </w:rPr>
        <w:t>(hoofdbestuurstaak)</w:t>
      </w:r>
      <w:r w:rsidRPr="006676A6">
        <w:rPr>
          <w:rFonts w:ascii="Arial" w:hAnsi="Arial" w:cs="Arial"/>
          <w:sz w:val="20"/>
          <w:szCs w:val="20"/>
        </w:rPr>
        <w:br/>
        <w:t>lid 4: De bestuursleden zijn verplicht te zorgen voor een behoorlijke vervulling van hun taken. Bij de vervulling van die taken richten zij zich als bestuursleden naar het belang van de vereniging.</w:t>
      </w:r>
      <w:r w:rsidRPr="006676A6">
        <w:rPr>
          <w:rFonts w:ascii="Arial" w:hAnsi="Arial" w:cs="Arial"/>
          <w:sz w:val="20"/>
          <w:szCs w:val="20"/>
        </w:rPr>
        <w:br/>
        <w:t>lid 5: De bestuursleden gedragen zich naar de vereniging en naar elkaar toe zoals in redelijkheid en billijkheid mag worden verwacht.</w:t>
      </w:r>
      <w:r w:rsidRPr="006676A6">
        <w:rPr>
          <w:rFonts w:ascii="Arial" w:hAnsi="Arial" w:cs="Arial"/>
          <w:sz w:val="20"/>
          <w:szCs w:val="20"/>
        </w:rPr>
        <w:br/>
        <w:t>lid 6: Als geen enkel bestuurslid als zodanig kan optreden door belet of ontstentenis, wordt tijdelijk in het bestuur voorzien als volgt:  het bestuur wijst jaarlijks, tijdens de ALV , één persoon aan die in het bestuur kan voorzien. Deze persoon oefent de taken en bevoegdheden van het bestuur uit. Deze persoon wordt door het bestuur aangewezen, in de laatste vergadering voorafgaand aan ALV. Van belet van alle bestuursleden is sprake als geen van de bestuursleden zijn taak kan uitoefenen en te verwachten is dat geen van de bestuursleden de komende twee maanden zijn taak zal kunnen uitoefenen.</w:t>
      </w:r>
      <w:r w:rsidRPr="006676A6">
        <w:rPr>
          <w:rFonts w:ascii="Arial" w:hAnsi="Arial" w:cs="Arial"/>
          <w:sz w:val="20"/>
          <w:szCs w:val="20"/>
        </w:rPr>
        <w:br/>
        <w:t xml:space="preserve">lid 7: Elk bestuurslid draagt verantwoordelijkheid voor de algemene gang van zaken. Hij is voor het geheel aansprakelijk ter zake van onbehoorlijk bestuur, tenzij hem - mede gelet op de aan anderen toebedeelde taken - geen ernstig verwijt kan worden gemaakt en dat hij niet nalatig is geweest in het treffen van maatregelen om de gevolgen van onbehoorlijk bestuur af te wenden. </w:t>
      </w:r>
      <w:r w:rsidRPr="006676A6">
        <w:rPr>
          <w:rFonts w:ascii="Arial" w:hAnsi="Arial" w:cs="Arial"/>
          <w:sz w:val="20"/>
          <w:szCs w:val="20"/>
        </w:rPr>
        <w:br/>
      </w:r>
      <w:r w:rsidR="001F6C35">
        <w:rPr>
          <w:rFonts w:ascii="Arial" w:hAnsi="Arial" w:cs="Arial"/>
          <w:sz w:val="20"/>
          <w:szCs w:val="20"/>
        </w:rPr>
        <w:t>l</w:t>
      </w:r>
      <w:r w:rsidRPr="006676A6">
        <w:rPr>
          <w:rFonts w:ascii="Arial" w:hAnsi="Arial" w:cs="Arial"/>
          <w:sz w:val="20"/>
          <w:szCs w:val="20"/>
        </w:rPr>
        <w:t>id 8: Nieuwe bestuursleden worden uitsluitend benoemd in overeenstemming met integriteitscriteria. Bestuursleden mogen niet over het vermogen van de vereniging kunnen beschikken alsof het hun eigen vermogen is.</w:t>
      </w:r>
      <w:r w:rsidR="008A6129">
        <w:rPr>
          <w:rFonts w:ascii="Arial" w:hAnsi="Arial" w:cs="Arial"/>
          <w:sz w:val="20"/>
          <w:szCs w:val="20"/>
        </w:rPr>
        <w:br/>
      </w:r>
    </w:p>
    <w:p w14:paraId="47B22753" w14:textId="097A9E40" w:rsidR="00E975BE" w:rsidRPr="006676A6" w:rsidRDefault="00D4469A" w:rsidP="006676A6">
      <w:pPr>
        <w:pStyle w:val="Lijstalinea"/>
        <w:numPr>
          <w:ilvl w:val="2"/>
          <w:numId w:val="9"/>
        </w:numPr>
        <w:ind w:left="0" w:firstLine="0"/>
        <w:rPr>
          <w:rFonts w:ascii="Arial" w:hAnsi="Arial" w:cs="Arial"/>
          <w:sz w:val="20"/>
          <w:szCs w:val="20"/>
        </w:rPr>
      </w:pPr>
      <w:r w:rsidRPr="006676A6">
        <w:rPr>
          <w:rFonts w:ascii="Arial" w:hAnsi="Arial" w:cs="Arial"/>
          <w:b/>
          <w:sz w:val="20"/>
          <w:szCs w:val="20"/>
        </w:rPr>
        <w:t>Artikel 16</w:t>
      </w:r>
      <w:r w:rsidRPr="006676A6">
        <w:rPr>
          <w:rFonts w:ascii="Arial" w:hAnsi="Arial" w:cs="Arial"/>
          <w:sz w:val="20"/>
          <w:szCs w:val="20"/>
        </w:rPr>
        <w:t xml:space="preserve"> (hoofdbestuursvergadering)</w:t>
      </w:r>
      <w:r w:rsidRPr="006676A6">
        <w:rPr>
          <w:rFonts w:ascii="Arial" w:hAnsi="Arial" w:cs="Arial"/>
          <w:sz w:val="20"/>
          <w:szCs w:val="20"/>
        </w:rPr>
        <w:br/>
        <w:t xml:space="preserve">Aanvulling lid 3c Als een bestuurder een direct of indirect persoonlijk belang heeft dat tegenstrijdig kan zijn met het belang van de </w:t>
      </w:r>
      <w:r w:rsidR="00882C4C">
        <w:rPr>
          <w:rFonts w:ascii="Arial" w:hAnsi="Arial" w:cs="Arial"/>
          <w:sz w:val="20"/>
          <w:szCs w:val="20"/>
        </w:rPr>
        <w:t>vereniging</w:t>
      </w:r>
      <w:r w:rsidRPr="006676A6">
        <w:rPr>
          <w:rFonts w:ascii="Arial" w:hAnsi="Arial" w:cs="Arial"/>
          <w:sz w:val="20"/>
          <w:szCs w:val="20"/>
        </w:rPr>
        <w:t xml:space="preserve"> dan neemt deze bestuurder geen deel aan de beraadslaging en ook niet aan de besluitvorming over dit belang.  </w:t>
      </w:r>
      <w:r w:rsidRPr="006676A6">
        <w:rPr>
          <w:rFonts w:ascii="Arial" w:hAnsi="Arial" w:cs="Arial"/>
          <w:sz w:val="20"/>
          <w:szCs w:val="20"/>
        </w:rPr>
        <w:br/>
        <w:t xml:space="preserve">Als er door het voorkomen van een mogelijk tegenstrijdig belang in het geheel geen besluitvorming mogelijk zou zijn, neemt het bestuur alsnog het besluit, waarbij de overwegingen schriftelijk worden vastgelegd in het verslag van de vergadering waarin het besluit is genomen. </w:t>
      </w:r>
      <w:r w:rsidR="008A6129">
        <w:rPr>
          <w:rFonts w:ascii="Arial" w:hAnsi="Arial" w:cs="Arial"/>
          <w:sz w:val="20"/>
          <w:szCs w:val="20"/>
        </w:rPr>
        <w:br/>
      </w:r>
    </w:p>
    <w:p w14:paraId="58E7EE6A" w14:textId="406B64F9" w:rsidR="006E0821" w:rsidRPr="006676A6" w:rsidRDefault="003514A7" w:rsidP="006676A6">
      <w:pPr>
        <w:pStyle w:val="Lijstalinea"/>
        <w:numPr>
          <w:ilvl w:val="2"/>
          <w:numId w:val="9"/>
        </w:numPr>
        <w:ind w:left="0" w:firstLine="0"/>
        <w:rPr>
          <w:rFonts w:ascii="Arial" w:hAnsi="Arial" w:cs="Arial"/>
          <w:sz w:val="20"/>
          <w:szCs w:val="20"/>
        </w:rPr>
      </w:pPr>
      <w:r w:rsidRPr="006676A6">
        <w:rPr>
          <w:rFonts w:ascii="Arial" w:hAnsi="Arial" w:cs="Arial"/>
          <w:b/>
          <w:sz w:val="20"/>
          <w:szCs w:val="20"/>
        </w:rPr>
        <w:t>Artikel 18 lid 6</w:t>
      </w:r>
      <w:r w:rsidRPr="006676A6">
        <w:rPr>
          <w:rFonts w:ascii="Arial" w:hAnsi="Arial" w:cs="Arial"/>
          <w:sz w:val="20"/>
          <w:szCs w:val="20"/>
        </w:rPr>
        <w:t xml:space="preserve"> (rekening en verantwoording)</w:t>
      </w:r>
      <w:r w:rsidRPr="006676A6">
        <w:rPr>
          <w:rFonts w:ascii="Arial" w:hAnsi="Arial" w:cs="Arial"/>
          <w:sz w:val="20"/>
          <w:szCs w:val="20"/>
        </w:rPr>
        <w:br/>
        <w:t>Aanvulling: Eerst nadat de kascontrolecommissie het financieel verslag heeft voorzien van een verklaring van getrouwheid, kan de ALV overgaan tot het vaststellen/goedkeuren van het financieel verslag.</w:t>
      </w:r>
    </w:p>
    <w:p w14:paraId="5B39DA31" w14:textId="164ED86D" w:rsidR="003642D2" w:rsidRPr="006676A6" w:rsidRDefault="00EF302F" w:rsidP="004A05BA">
      <w:pPr>
        <w:rPr>
          <w:rFonts w:ascii="Arial" w:hAnsi="Arial" w:cs="Arial"/>
          <w:sz w:val="20"/>
          <w:szCs w:val="20"/>
        </w:rPr>
      </w:pPr>
      <w:r>
        <w:rPr>
          <w:rFonts w:ascii="Arial" w:hAnsi="Arial" w:cs="Arial"/>
          <w:sz w:val="20"/>
          <w:szCs w:val="20"/>
        </w:rPr>
        <w:t>------</w:t>
      </w:r>
    </w:p>
    <w:sectPr w:rsidR="003642D2" w:rsidRPr="006676A6" w:rsidSect="00566ED6">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C160" w14:textId="77777777" w:rsidR="00C55A16" w:rsidRDefault="00C55A16" w:rsidP="005218AB">
      <w:pPr>
        <w:spacing w:after="0" w:line="240" w:lineRule="auto"/>
      </w:pPr>
      <w:r>
        <w:separator/>
      </w:r>
    </w:p>
  </w:endnote>
  <w:endnote w:type="continuationSeparator" w:id="0">
    <w:p w14:paraId="40FD486F" w14:textId="77777777" w:rsidR="00C55A16" w:rsidRDefault="00C55A16" w:rsidP="0052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2447" w14:textId="1FAFEC24" w:rsidR="006676A6" w:rsidRPr="00566ED6" w:rsidRDefault="006676A6" w:rsidP="00DF6458">
    <w:pPr>
      <w:tabs>
        <w:tab w:val="center" w:pos="4536"/>
        <w:tab w:val="right" w:pos="9072"/>
      </w:tabs>
      <w:rPr>
        <w:rFonts w:ascii="Arial" w:eastAsiaTheme="majorEastAsia" w:hAnsi="Arial" w:cs="Arial"/>
        <w:sz w:val="20"/>
        <w:szCs w:val="20"/>
      </w:rPr>
    </w:pPr>
    <w:r w:rsidRPr="006676A6">
      <w:rPr>
        <w:rFonts w:ascii="Arial" w:hAnsi="Arial" w:cs="Arial"/>
        <w:i/>
      </w:rPr>
      <w:t>Huishoudelijk reglement</w:t>
    </w:r>
    <w:r w:rsidRPr="006676A6">
      <w:rPr>
        <w:rFonts w:ascii="Arial" w:hAnsi="Arial" w:cs="Arial"/>
        <w:i/>
      </w:rPr>
      <w:tab/>
      <w:t xml:space="preserve"> augustus  2022  </w:t>
    </w:r>
    <w:r w:rsidR="00A5741B">
      <w:rPr>
        <w:rFonts w:ascii="Arial" w:hAnsi="Arial" w:cs="Arial"/>
        <w:i/>
      </w:rPr>
      <w:t>definitief</w:t>
    </w:r>
    <w:r w:rsidRPr="00566ED6">
      <w:rPr>
        <w:rFonts w:ascii="Arial" w:hAnsi="Arial" w:cs="Arial"/>
      </w:rPr>
      <w:tab/>
    </w:r>
    <w:sdt>
      <w:sdtPr>
        <w:rPr>
          <w:rFonts w:ascii="Arial" w:eastAsiaTheme="majorEastAsia" w:hAnsi="Arial" w:cs="Arial"/>
          <w:b/>
          <w:sz w:val="20"/>
          <w:szCs w:val="20"/>
        </w:rPr>
        <w:id w:val="574478829"/>
      </w:sdtPr>
      <w:sdtContent>
        <w:r>
          <w:rPr>
            <w:rFonts w:ascii="Arial" w:eastAsiaTheme="majorEastAsia" w:hAnsi="Arial" w:cs="Arial"/>
            <w:b/>
            <w:sz w:val="20"/>
            <w:szCs w:val="20"/>
          </w:rPr>
          <w:t>-</w:t>
        </w:r>
        <w:r w:rsidRPr="006613AE">
          <w:rPr>
            <w:rFonts w:ascii="Arial" w:eastAsiaTheme="minorEastAsia" w:hAnsi="Arial" w:cs="Arial"/>
            <w:b/>
            <w:sz w:val="20"/>
            <w:szCs w:val="20"/>
          </w:rPr>
          <w:fldChar w:fldCharType="begin"/>
        </w:r>
        <w:r w:rsidRPr="006613AE">
          <w:rPr>
            <w:rFonts w:ascii="Arial" w:hAnsi="Arial" w:cs="Arial"/>
            <w:b/>
            <w:sz w:val="20"/>
            <w:szCs w:val="20"/>
          </w:rPr>
          <w:instrText>PAGE   \* MERGEFORMAT</w:instrText>
        </w:r>
        <w:r w:rsidRPr="006613AE">
          <w:rPr>
            <w:rFonts w:ascii="Arial" w:eastAsiaTheme="minorEastAsia" w:hAnsi="Arial" w:cs="Arial"/>
            <w:b/>
            <w:sz w:val="20"/>
            <w:szCs w:val="20"/>
          </w:rPr>
          <w:fldChar w:fldCharType="separate"/>
        </w:r>
        <w:r w:rsidR="00A5741B" w:rsidRPr="00A5741B">
          <w:rPr>
            <w:rFonts w:ascii="Arial" w:eastAsiaTheme="minorEastAsia" w:hAnsi="Arial" w:cs="Arial"/>
            <w:b/>
            <w:noProof/>
            <w:sz w:val="20"/>
            <w:szCs w:val="20"/>
          </w:rPr>
          <w:t>5</w:t>
        </w:r>
        <w:r w:rsidRPr="006613AE">
          <w:rPr>
            <w:rFonts w:ascii="Arial" w:eastAsiaTheme="majorEastAsia" w:hAnsi="Arial" w:cs="Arial"/>
            <w:b/>
            <w:sz w:val="20"/>
            <w:szCs w:val="20"/>
          </w:rPr>
          <w:fldChar w:fldCharType="end"/>
        </w:r>
        <w:r>
          <w:rPr>
            <w:rFonts w:ascii="Arial" w:eastAsiaTheme="majorEastAsia" w:hAnsi="Arial" w:cs="Arial"/>
            <w:b/>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513" w14:textId="77777777" w:rsidR="00C55A16" w:rsidRDefault="00C55A16" w:rsidP="005218AB">
      <w:pPr>
        <w:spacing w:after="0" w:line="240" w:lineRule="auto"/>
      </w:pPr>
      <w:r>
        <w:separator/>
      </w:r>
    </w:p>
  </w:footnote>
  <w:footnote w:type="continuationSeparator" w:id="0">
    <w:p w14:paraId="75204E67" w14:textId="77777777" w:rsidR="00C55A16" w:rsidRDefault="00C55A16" w:rsidP="0052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0DDE" w14:textId="0D86A311" w:rsidR="006676A6" w:rsidRPr="006676A6" w:rsidRDefault="006676A6">
    <w:pPr>
      <w:pStyle w:val="Koptekst"/>
      <w:rPr>
        <w:i/>
      </w:rPr>
    </w:pPr>
    <w:r w:rsidRPr="006676A6">
      <w:rPr>
        <w:i/>
        <w:sz w:val="32"/>
        <w:szCs w:val="32"/>
      </w:rPr>
      <w:t>HUISHOUDELIJK REGLEMENT ZVC</w:t>
    </w:r>
  </w:p>
  <w:p w14:paraId="53FE8AC7" w14:textId="77777777" w:rsidR="006676A6" w:rsidRDefault="006676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AD63" w14:textId="5C663EA3" w:rsidR="006676A6" w:rsidRDefault="006676A6" w:rsidP="00FE0AA4">
    <w:pPr>
      <w:pStyle w:val="Koptekst"/>
      <w:tabs>
        <w:tab w:val="clear" w:pos="4536"/>
        <w:tab w:val="clear" w:pos="9072"/>
        <w:tab w:val="left" w:pos="2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34"/>
    <w:multiLevelType w:val="hybridMultilevel"/>
    <w:tmpl w:val="FABC99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036F5"/>
    <w:multiLevelType w:val="hybridMultilevel"/>
    <w:tmpl w:val="81681244"/>
    <w:lvl w:ilvl="0" w:tplc="271C9FBC">
      <w:start w:val="1"/>
      <w:numFmt w:val="decimalZero"/>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DE741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16836"/>
    <w:multiLevelType w:val="hybridMultilevel"/>
    <w:tmpl w:val="D098E71A"/>
    <w:lvl w:ilvl="0" w:tplc="64208EB8">
      <w:start w:val="1"/>
      <w:numFmt w:val="decimalZero"/>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2B347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475631"/>
    <w:multiLevelType w:val="hybridMultilevel"/>
    <w:tmpl w:val="6C80E710"/>
    <w:lvl w:ilvl="0" w:tplc="912A8A8A">
      <w:start w:val="1"/>
      <w:numFmt w:val="decimalZero"/>
      <w:lvlText w:val="%1."/>
      <w:lvlJc w:val="left"/>
      <w:pPr>
        <w:ind w:left="1125" w:hanging="4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7291C4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4A5C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6C2990"/>
    <w:multiLevelType w:val="multilevel"/>
    <w:tmpl w:val="730C2590"/>
    <w:lvl w:ilvl="0">
      <w:start w:val="2"/>
      <w:numFmt w:val="decimalZero"/>
      <w:lvlText w:val="%1."/>
      <w:lvlJc w:val="left"/>
      <w:pPr>
        <w:ind w:left="3099" w:hanging="405"/>
      </w:pPr>
      <w:rPr>
        <w:rFonts w:hint="default"/>
      </w:rPr>
    </w:lvl>
    <w:lvl w:ilvl="1">
      <w:start w:val="3"/>
      <w:numFmt w:val="decimal"/>
      <w:isLgl/>
      <w:lvlText w:val="%1.%2"/>
      <w:lvlJc w:val="left"/>
      <w:pPr>
        <w:ind w:left="3174" w:hanging="48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9" w15:restartNumberingAfterBreak="0">
    <w:nsid w:val="3F40286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9E5E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95C3A"/>
    <w:multiLevelType w:val="hybridMultilevel"/>
    <w:tmpl w:val="AD8A0D58"/>
    <w:lvl w:ilvl="0" w:tplc="09F8D4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100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25A2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B649EF"/>
    <w:multiLevelType w:val="hybridMultilevel"/>
    <w:tmpl w:val="DC8436FC"/>
    <w:lvl w:ilvl="0" w:tplc="E8F0EC46">
      <w:start w:val="5"/>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EA6F4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FB79DC"/>
    <w:multiLevelType w:val="multilevel"/>
    <w:tmpl w:val="B1D81D70"/>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4364D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5501B9"/>
    <w:multiLevelType w:val="hybridMultilevel"/>
    <w:tmpl w:val="CDD86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A347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7536227">
    <w:abstractNumId w:val="11"/>
  </w:num>
  <w:num w:numId="2" w16cid:durableId="1041787822">
    <w:abstractNumId w:val="0"/>
  </w:num>
  <w:num w:numId="3" w16cid:durableId="1284507484">
    <w:abstractNumId w:val="18"/>
  </w:num>
  <w:num w:numId="4" w16cid:durableId="1732650058">
    <w:abstractNumId w:val="5"/>
  </w:num>
  <w:num w:numId="5" w16cid:durableId="12154959">
    <w:abstractNumId w:val="8"/>
  </w:num>
  <w:num w:numId="6" w16cid:durableId="1761292605">
    <w:abstractNumId w:val="14"/>
  </w:num>
  <w:num w:numId="7" w16cid:durableId="426971718">
    <w:abstractNumId w:val="3"/>
  </w:num>
  <w:num w:numId="8" w16cid:durableId="308174549">
    <w:abstractNumId w:val="1"/>
  </w:num>
  <w:num w:numId="9" w16cid:durableId="236257454">
    <w:abstractNumId w:val="16"/>
  </w:num>
  <w:num w:numId="10" w16cid:durableId="1908881171">
    <w:abstractNumId w:val="4"/>
  </w:num>
  <w:num w:numId="11" w16cid:durableId="1846750676">
    <w:abstractNumId w:val="7"/>
  </w:num>
  <w:num w:numId="12" w16cid:durableId="1558392947">
    <w:abstractNumId w:val="13"/>
  </w:num>
  <w:num w:numId="13" w16cid:durableId="1566330547">
    <w:abstractNumId w:val="17"/>
  </w:num>
  <w:num w:numId="14" w16cid:durableId="1162043496">
    <w:abstractNumId w:val="15"/>
  </w:num>
  <w:num w:numId="15" w16cid:durableId="132873386">
    <w:abstractNumId w:val="9"/>
  </w:num>
  <w:num w:numId="16" w16cid:durableId="1311446407">
    <w:abstractNumId w:val="12"/>
  </w:num>
  <w:num w:numId="17" w16cid:durableId="601885676">
    <w:abstractNumId w:val="6"/>
  </w:num>
  <w:num w:numId="18" w16cid:durableId="2036466454">
    <w:abstractNumId w:val="10"/>
  </w:num>
  <w:num w:numId="19" w16cid:durableId="1343973916">
    <w:abstractNumId w:val="2"/>
  </w:num>
  <w:num w:numId="20" w16cid:durableId="13332950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AA"/>
    <w:rsid w:val="00023424"/>
    <w:rsid w:val="000328AB"/>
    <w:rsid w:val="00052BEF"/>
    <w:rsid w:val="000873E2"/>
    <w:rsid w:val="00093434"/>
    <w:rsid w:val="000A3010"/>
    <w:rsid w:val="000A6A52"/>
    <w:rsid w:val="000C0BAB"/>
    <w:rsid w:val="000F5A23"/>
    <w:rsid w:val="000F78B8"/>
    <w:rsid w:val="0011612F"/>
    <w:rsid w:val="001221B5"/>
    <w:rsid w:val="0013370A"/>
    <w:rsid w:val="00146E0A"/>
    <w:rsid w:val="0014751E"/>
    <w:rsid w:val="001C4683"/>
    <w:rsid w:val="001C6792"/>
    <w:rsid w:val="001F2AA5"/>
    <w:rsid w:val="001F3908"/>
    <w:rsid w:val="001F6C35"/>
    <w:rsid w:val="00212532"/>
    <w:rsid w:val="00227972"/>
    <w:rsid w:val="002321D0"/>
    <w:rsid w:val="00250C5F"/>
    <w:rsid w:val="002667AE"/>
    <w:rsid w:val="00276873"/>
    <w:rsid w:val="0028345E"/>
    <w:rsid w:val="0029199F"/>
    <w:rsid w:val="002975C7"/>
    <w:rsid w:val="002A142C"/>
    <w:rsid w:val="002A3FFD"/>
    <w:rsid w:val="002A701C"/>
    <w:rsid w:val="002D6DA5"/>
    <w:rsid w:val="002E03A0"/>
    <w:rsid w:val="002E4940"/>
    <w:rsid w:val="002F3EEA"/>
    <w:rsid w:val="003027C7"/>
    <w:rsid w:val="00314D75"/>
    <w:rsid w:val="00316CAC"/>
    <w:rsid w:val="003209B7"/>
    <w:rsid w:val="003341ED"/>
    <w:rsid w:val="00335465"/>
    <w:rsid w:val="003514A7"/>
    <w:rsid w:val="00352BDC"/>
    <w:rsid w:val="00355AC7"/>
    <w:rsid w:val="00364017"/>
    <w:rsid w:val="003642D2"/>
    <w:rsid w:val="00367C83"/>
    <w:rsid w:val="00370D56"/>
    <w:rsid w:val="00372205"/>
    <w:rsid w:val="003843E2"/>
    <w:rsid w:val="00384648"/>
    <w:rsid w:val="00385DAC"/>
    <w:rsid w:val="003879AF"/>
    <w:rsid w:val="003A6635"/>
    <w:rsid w:val="003B171E"/>
    <w:rsid w:val="003B33A5"/>
    <w:rsid w:val="003B7732"/>
    <w:rsid w:val="003D3AB9"/>
    <w:rsid w:val="003E17D7"/>
    <w:rsid w:val="003E5CC8"/>
    <w:rsid w:val="003F4004"/>
    <w:rsid w:val="003F5890"/>
    <w:rsid w:val="00404EEB"/>
    <w:rsid w:val="00462A3F"/>
    <w:rsid w:val="0047777F"/>
    <w:rsid w:val="0048408A"/>
    <w:rsid w:val="00487E64"/>
    <w:rsid w:val="004A05BA"/>
    <w:rsid w:val="004C0370"/>
    <w:rsid w:val="004C1DAD"/>
    <w:rsid w:val="004C288B"/>
    <w:rsid w:val="004D71DD"/>
    <w:rsid w:val="004F1D8F"/>
    <w:rsid w:val="004F2465"/>
    <w:rsid w:val="004F64DB"/>
    <w:rsid w:val="005218AB"/>
    <w:rsid w:val="00541587"/>
    <w:rsid w:val="00554298"/>
    <w:rsid w:val="005619CE"/>
    <w:rsid w:val="00561B7E"/>
    <w:rsid w:val="00565CED"/>
    <w:rsid w:val="00566ED6"/>
    <w:rsid w:val="005935E5"/>
    <w:rsid w:val="00594E30"/>
    <w:rsid w:val="005B2191"/>
    <w:rsid w:val="005E7652"/>
    <w:rsid w:val="00621DD9"/>
    <w:rsid w:val="006300BB"/>
    <w:rsid w:val="00636173"/>
    <w:rsid w:val="006376D4"/>
    <w:rsid w:val="00637980"/>
    <w:rsid w:val="00645DFC"/>
    <w:rsid w:val="00646210"/>
    <w:rsid w:val="00657994"/>
    <w:rsid w:val="006613AE"/>
    <w:rsid w:val="006616D8"/>
    <w:rsid w:val="00666661"/>
    <w:rsid w:val="006676A6"/>
    <w:rsid w:val="00675C99"/>
    <w:rsid w:val="00677DD0"/>
    <w:rsid w:val="00687FDE"/>
    <w:rsid w:val="00697C80"/>
    <w:rsid w:val="006A7C6D"/>
    <w:rsid w:val="006B5E5B"/>
    <w:rsid w:val="006E0821"/>
    <w:rsid w:val="006E1F74"/>
    <w:rsid w:val="00715B60"/>
    <w:rsid w:val="0071645D"/>
    <w:rsid w:val="00722E27"/>
    <w:rsid w:val="0073153B"/>
    <w:rsid w:val="00736319"/>
    <w:rsid w:val="00741678"/>
    <w:rsid w:val="007527AA"/>
    <w:rsid w:val="007746CE"/>
    <w:rsid w:val="00775AD2"/>
    <w:rsid w:val="007B343C"/>
    <w:rsid w:val="007B3C6B"/>
    <w:rsid w:val="007D6E43"/>
    <w:rsid w:val="007E6C23"/>
    <w:rsid w:val="007F41AF"/>
    <w:rsid w:val="008036C7"/>
    <w:rsid w:val="00821074"/>
    <w:rsid w:val="0082275A"/>
    <w:rsid w:val="008654DE"/>
    <w:rsid w:val="008702AB"/>
    <w:rsid w:val="00871D38"/>
    <w:rsid w:val="00872F66"/>
    <w:rsid w:val="0088229E"/>
    <w:rsid w:val="00882C4C"/>
    <w:rsid w:val="008851EE"/>
    <w:rsid w:val="008A4048"/>
    <w:rsid w:val="008A6129"/>
    <w:rsid w:val="008B3605"/>
    <w:rsid w:val="008B3D64"/>
    <w:rsid w:val="008E3768"/>
    <w:rsid w:val="009029D2"/>
    <w:rsid w:val="00905848"/>
    <w:rsid w:val="00905F54"/>
    <w:rsid w:val="0091551F"/>
    <w:rsid w:val="00915816"/>
    <w:rsid w:val="00924326"/>
    <w:rsid w:val="00931622"/>
    <w:rsid w:val="00950D2C"/>
    <w:rsid w:val="00956B47"/>
    <w:rsid w:val="0098545D"/>
    <w:rsid w:val="009867CA"/>
    <w:rsid w:val="00991A6F"/>
    <w:rsid w:val="0099641D"/>
    <w:rsid w:val="009B0404"/>
    <w:rsid w:val="009C35D2"/>
    <w:rsid w:val="009E22BA"/>
    <w:rsid w:val="009E37CF"/>
    <w:rsid w:val="009E531C"/>
    <w:rsid w:val="009E7235"/>
    <w:rsid w:val="009F74B2"/>
    <w:rsid w:val="00A22BC0"/>
    <w:rsid w:val="00A23A46"/>
    <w:rsid w:val="00A34A8F"/>
    <w:rsid w:val="00A36CB6"/>
    <w:rsid w:val="00A37F0F"/>
    <w:rsid w:val="00A5741B"/>
    <w:rsid w:val="00A75B6A"/>
    <w:rsid w:val="00A91539"/>
    <w:rsid w:val="00A92654"/>
    <w:rsid w:val="00A9786E"/>
    <w:rsid w:val="00B05A51"/>
    <w:rsid w:val="00B05CA5"/>
    <w:rsid w:val="00B07890"/>
    <w:rsid w:val="00B14F25"/>
    <w:rsid w:val="00B22595"/>
    <w:rsid w:val="00B34CE8"/>
    <w:rsid w:val="00B47B39"/>
    <w:rsid w:val="00B6692C"/>
    <w:rsid w:val="00B757BE"/>
    <w:rsid w:val="00BA0E3E"/>
    <w:rsid w:val="00BA5E42"/>
    <w:rsid w:val="00BB109E"/>
    <w:rsid w:val="00BB297E"/>
    <w:rsid w:val="00BC6E78"/>
    <w:rsid w:val="00BD5F50"/>
    <w:rsid w:val="00BE1614"/>
    <w:rsid w:val="00BE1B55"/>
    <w:rsid w:val="00C12C67"/>
    <w:rsid w:val="00C169F4"/>
    <w:rsid w:val="00C418AE"/>
    <w:rsid w:val="00C47A78"/>
    <w:rsid w:val="00C50983"/>
    <w:rsid w:val="00C537A3"/>
    <w:rsid w:val="00C55A16"/>
    <w:rsid w:val="00C823E4"/>
    <w:rsid w:val="00C85E3D"/>
    <w:rsid w:val="00C9348F"/>
    <w:rsid w:val="00C93760"/>
    <w:rsid w:val="00CA6906"/>
    <w:rsid w:val="00CC178E"/>
    <w:rsid w:val="00CD3F8E"/>
    <w:rsid w:val="00CD582F"/>
    <w:rsid w:val="00CD5BE2"/>
    <w:rsid w:val="00CE2C67"/>
    <w:rsid w:val="00D02B46"/>
    <w:rsid w:val="00D10A9B"/>
    <w:rsid w:val="00D20276"/>
    <w:rsid w:val="00D313FA"/>
    <w:rsid w:val="00D3168C"/>
    <w:rsid w:val="00D4469A"/>
    <w:rsid w:val="00D80157"/>
    <w:rsid w:val="00D85604"/>
    <w:rsid w:val="00D93401"/>
    <w:rsid w:val="00DA3B90"/>
    <w:rsid w:val="00DA4262"/>
    <w:rsid w:val="00DA74CC"/>
    <w:rsid w:val="00DB2B77"/>
    <w:rsid w:val="00DC7EBD"/>
    <w:rsid w:val="00DE1209"/>
    <w:rsid w:val="00DF6458"/>
    <w:rsid w:val="00DF7673"/>
    <w:rsid w:val="00E1296B"/>
    <w:rsid w:val="00E14F31"/>
    <w:rsid w:val="00E269B0"/>
    <w:rsid w:val="00E27AC8"/>
    <w:rsid w:val="00E434DA"/>
    <w:rsid w:val="00E442FE"/>
    <w:rsid w:val="00E572D9"/>
    <w:rsid w:val="00E62425"/>
    <w:rsid w:val="00E64C47"/>
    <w:rsid w:val="00E7041B"/>
    <w:rsid w:val="00E77492"/>
    <w:rsid w:val="00E82682"/>
    <w:rsid w:val="00E844A6"/>
    <w:rsid w:val="00E92F99"/>
    <w:rsid w:val="00E975BE"/>
    <w:rsid w:val="00EA23B0"/>
    <w:rsid w:val="00EB1E7D"/>
    <w:rsid w:val="00ED2F3B"/>
    <w:rsid w:val="00EF302F"/>
    <w:rsid w:val="00F04B13"/>
    <w:rsid w:val="00F240DC"/>
    <w:rsid w:val="00F37452"/>
    <w:rsid w:val="00F45D8C"/>
    <w:rsid w:val="00F57F11"/>
    <w:rsid w:val="00F815B6"/>
    <w:rsid w:val="00F905C1"/>
    <w:rsid w:val="00F936A0"/>
    <w:rsid w:val="00FA2C73"/>
    <w:rsid w:val="00FA3E71"/>
    <w:rsid w:val="00FB1D4D"/>
    <w:rsid w:val="00FB7778"/>
    <w:rsid w:val="00FD2522"/>
    <w:rsid w:val="00FD2C53"/>
    <w:rsid w:val="00FD4D91"/>
    <w:rsid w:val="00FE0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F133"/>
  <w15:chartTrackingRefBased/>
  <w15:docId w15:val="{44871274-CB6A-4352-A8E3-6DAF8F30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64DB"/>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F04B13"/>
    <w:pPr>
      <w:keepNext/>
      <w:keepLines/>
      <w:spacing w:before="4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E82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527AA"/>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4F64DB"/>
    <w:rPr>
      <w:rFonts w:asciiTheme="majorHAnsi" w:eastAsiaTheme="majorEastAsia" w:hAnsiTheme="majorHAnsi" w:cstheme="majorBidi"/>
      <w:b/>
      <w:sz w:val="32"/>
      <w:szCs w:val="32"/>
    </w:rPr>
  </w:style>
  <w:style w:type="character" w:customStyle="1" w:styleId="Kop2Char">
    <w:name w:val="Kop 2 Char"/>
    <w:basedOn w:val="Standaardalinea-lettertype"/>
    <w:link w:val="Kop2"/>
    <w:uiPriority w:val="9"/>
    <w:rsid w:val="00F04B13"/>
    <w:rPr>
      <w:rFonts w:asciiTheme="majorHAnsi" w:eastAsiaTheme="majorEastAsia" w:hAnsiTheme="majorHAnsi" w:cstheme="majorBidi"/>
      <w:b/>
      <w:bCs/>
      <w:sz w:val="26"/>
      <w:szCs w:val="26"/>
    </w:rPr>
  </w:style>
  <w:style w:type="character" w:styleId="Verwijzingopmerking">
    <w:name w:val="annotation reference"/>
    <w:basedOn w:val="Standaardalinea-lettertype"/>
    <w:uiPriority w:val="99"/>
    <w:semiHidden/>
    <w:unhideWhenUsed/>
    <w:rsid w:val="00C169F4"/>
    <w:rPr>
      <w:sz w:val="16"/>
      <w:szCs w:val="16"/>
    </w:rPr>
  </w:style>
  <w:style w:type="paragraph" w:styleId="Tekstopmerking">
    <w:name w:val="annotation text"/>
    <w:basedOn w:val="Standaard"/>
    <w:link w:val="TekstopmerkingChar"/>
    <w:uiPriority w:val="99"/>
    <w:semiHidden/>
    <w:unhideWhenUsed/>
    <w:rsid w:val="00C169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69F4"/>
    <w:rPr>
      <w:sz w:val="20"/>
      <w:szCs w:val="20"/>
    </w:rPr>
  </w:style>
  <w:style w:type="paragraph" w:styleId="Onderwerpvanopmerking">
    <w:name w:val="annotation subject"/>
    <w:basedOn w:val="Tekstopmerking"/>
    <w:next w:val="Tekstopmerking"/>
    <w:link w:val="OnderwerpvanopmerkingChar"/>
    <w:uiPriority w:val="99"/>
    <w:semiHidden/>
    <w:unhideWhenUsed/>
    <w:rsid w:val="00C169F4"/>
    <w:rPr>
      <w:b/>
      <w:bCs/>
    </w:rPr>
  </w:style>
  <w:style w:type="character" w:customStyle="1" w:styleId="OnderwerpvanopmerkingChar">
    <w:name w:val="Onderwerp van opmerking Char"/>
    <w:basedOn w:val="TekstopmerkingChar"/>
    <w:link w:val="Onderwerpvanopmerking"/>
    <w:uiPriority w:val="99"/>
    <w:semiHidden/>
    <w:rsid w:val="00C169F4"/>
    <w:rPr>
      <w:b/>
      <w:bCs/>
      <w:sz w:val="20"/>
      <w:szCs w:val="20"/>
    </w:rPr>
  </w:style>
  <w:style w:type="paragraph" w:styleId="Ballontekst">
    <w:name w:val="Balloon Text"/>
    <w:basedOn w:val="Standaard"/>
    <w:link w:val="BallontekstChar"/>
    <w:uiPriority w:val="99"/>
    <w:semiHidden/>
    <w:unhideWhenUsed/>
    <w:rsid w:val="00C169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9F4"/>
    <w:rPr>
      <w:rFonts w:ascii="Segoe UI" w:hAnsi="Segoe UI" w:cs="Segoe UI"/>
      <w:sz w:val="18"/>
      <w:szCs w:val="18"/>
    </w:rPr>
  </w:style>
  <w:style w:type="paragraph" w:styleId="Koptekst">
    <w:name w:val="header"/>
    <w:basedOn w:val="Standaard"/>
    <w:link w:val="KoptekstChar"/>
    <w:uiPriority w:val="99"/>
    <w:unhideWhenUsed/>
    <w:rsid w:val="005218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8AB"/>
  </w:style>
  <w:style w:type="paragraph" w:styleId="Voettekst">
    <w:name w:val="footer"/>
    <w:basedOn w:val="Standaard"/>
    <w:link w:val="VoettekstChar"/>
    <w:uiPriority w:val="99"/>
    <w:unhideWhenUsed/>
    <w:rsid w:val="005218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8AB"/>
  </w:style>
  <w:style w:type="paragraph" w:styleId="Kopvaninhoudsopgave">
    <w:name w:val="TOC Heading"/>
    <w:basedOn w:val="Kop1"/>
    <w:next w:val="Standaard"/>
    <w:uiPriority w:val="39"/>
    <w:unhideWhenUsed/>
    <w:qFormat/>
    <w:rsid w:val="005218AB"/>
    <w:pPr>
      <w:outlineLvl w:val="9"/>
    </w:pPr>
    <w:rPr>
      <w:lang w:eastAsia="nl-NL"/>
    </w:rPr>
  </w:style>
  <w:style w:type="paragraph" w:styleId="Inhopg1">
    <w:name w:val="toc 1"/>
    <w:basedOn w:val="Standaard"/>
    <w:next w:val="Standaard"/>
    <w:autoRedefine/>
    <w:uiPriority w:val="39"/>
    <w:unhideWhenUsed/>
    <w:rsid w:val="005218AB"/>
    <w:pPr>
      <w:spacing w:after="100"/>
    </w:pPr>
  </w:style>
  <w:style w:type="paragraph" w:styleId="Inhopg2">
    <w:name w:val="toc 2"/>
    <w:basedOn w:val="Standaard"/>
    <w:next w:val="Standaard"/>
    <w:autoRedefine/>
    <w:uiPriority w:val="39"/>
    <w:unhideWhenUsed/>
    <w:rsid w:val="005218AB"/>
    <w:pPr>
      <w:spacing w:after="100"/>
      <w:ind w:left="220"/>
    </w:pPr>
  </w:style>
  <w:style w:type="character" w:styleId="Hyperlink">
    <w:name w:val="Hyperlink"/>
    <w:basedOn w:val="Standaardalinea-lettertype"/>
    <w:uiPriority w:val="99"/>
    <w:unhideWhenUsed/>
    <w:rsid w:val="005218AB"/>
    <w:rPr>
      <w:color w:val="0563C1" w:themeColor="hyperlink"/>
      <w:u w:val="single"/>
    </w:rPr>
  </w:style>
  <w:style w:type="character" w:customStyle="1" w:styleId="Kop3Char">
    <w:name w:val="Kop 3 Char"/>
    <w:basedOn w:val="Standaardalinea-lettertype"/>
    <w:link w:val="Kop3"/>
    <w:uiPriority w:val="9"/>
    <w:rsid w:val="00E82682"/>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BA0E3E"/>
    <w:pPr>
      <w:spacing w:after="100"/>
      <w:ind w:left="440"/>
    </w:pPr>
  </w:style>
  <w:style w:type="paragraph" w:styleId="Lijstalinea">
    <w:name w:val="List Paragraph"/>
    <w:basedOn w:val="Standaard"/>
    <w:uiPriority w:val="34"/>
    <w:qFormat/>
    <w:rsid w:val="003209B7"/>
    <w:pPr>
      <w:ind w:left="720"/>
      <w:contextualSpacing/>
    </w:pPr>
  </w:style>
  <w:style w:type="paragraph" w:styleId="Revisie">
    <w:name w:val="Revision"/>
    <w:hidden/>
    <w:uiPriority w:val="99"/>
    <w:semiHidden/>
    <w:rsid w:val="003E1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29C2-D66B-4157-A7D1-10610489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3979</Words>
  <Characters>21888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c:creator>
  <cp:keywords/>
  <dc:description/>
  <cp:lastModifiedBy>John Geerets</cp:lastModifiedBy>
  <cp:revision>2</cp:revision>
  <cp:lastPrinted>2022-11-16T15:17:00Z</cp:lastPrinted>
  <dcterms:created xsi:type="dcterms:W3CDTF">2023-08-29T15:57:00Z</dcterms:created>
  <dcterms:modified xsi:type="dcterms:W3CDTF">2023-08-29T15:57:00Z</dcterms:modified>
</cp:coreProperties>
</file>